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AA" w:rsidRPr="007565A8" w:rsidRDefault="002002AA" w:rsidP="002002AA">
      <w:pPr>
        <w:jc w:val="right"/>
        <w:rPr>
          <w:sz w:val="26"/>
          <w:szCs w:val="26"/>
        </w:rPr>
      </w:pPr>
      <w:bookmarkStart w:id="0" w:name="_GoBack"/>
      <w:bookmarkEnd w:id="0"/>
      <w:r w:rsidRPr="007565A8">
        <w:rPr>
          <w:sz w:val="26"/>
          <w:szCs w:val="26"/>
        </w:rPr>
        <w:t>Приложение</w:t>
      </w:r>
      <w:r w:rsidR="00362F0C">
        <w:rPr>
          <w:sz w:val="26"/>
          <w:szCs w:val="26"/>
        </w:rPr>
        <w:t xml:space="preserve"> 3</w:t>
      </w:r>
    </w:p>
    <w:p w:rsidR="002002AA" w:rsidRPr="007565A8" w:rsidRDefault="002002AA" w:rsidP="002002AA">
      <w:pPr>
        <w:jc w:val="center"/>
        <w:rPr>
          <w:sz w:val="26"/>
          <w:szCs w:val="26"/>
        </w:rPr>
      </w:pPr>
      <w:r w:rsidRPr="007565A8">
        <w:rPr>
          <w:sz w:val="26"/>
          <w:szCs w:val="26"/>
        </w:rPr>
        <w:t>Предложения по реализации кейса (задания)</w:t>
      </w:r>
    </w:p>
    <w:p w:rsidR="002002AA" w:rsidRPr="007565A8" w:rsidRDefault="002002AA" w:rsidP="002002AA">
      <w:pPr>
        <w:jc w:val="center"/>
        <w:rPr>
          <w:sz w:val="26"/>
          <w:szCs w:val="26"/>
        </w:rPr>
      </w:pPr>
      <w:r w:rsidRPr="007565A8">
        <w:rPr>
          <w:sz w:val="26"/>
          <w:szCs w:val="26"/>
        </w:rPr>
        <w:t>В рамках конкурса на право вхождения в новый состав Молодежного Правительства Ярославской области</w:t>
      </w:r>
    </w:p>
    <w:p w:rsidR="002002AA" w:rsidRPr="007565A8" w:rsidRDefault="00560752" w:rsidP="002002AA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7565A8">
        <w:rPr>
          <w:sz w:val="26"/>
          <w:szCs w:val="26"/>
        </w:rPr>
        <w:t>Управление по социальной и демографической политике Правительства области</w:t>
      </w:r>
    </w:p>
    <w:p w:rsidR="002002AA" w:rsidRPr="007565A8" w:rsidRDefault="00A503FD" w:rsidP="00A503FD">
      <w:pPr>
        <w:jc w:val="center"/>
        <w:rPr>
          <w:sz w:val="26"/>
          <w:szCs w:val="26"/>
        </w:rPr>
      </w:pPr>
      <w:r w:rsidRPr="007565A8">
        <w:rPr>
          <w:sz w:val="26"/>
          <w:szCs w:val="26"/>
        </w:rPr>
        <w:t>(наименование ОИВ/СППО)</w:t>
      </w:r>
    </w:p>
    <w:tbl>
      <w:tblPr>
        <w:tblStyle w:val="a3"/>
        <w:tblW w:w="15417" w:type="dxa"/>
        <w:tblLook w:val="04A0"/>
      </w:tblPr>
      <w:tblGrid>
        <w:gridCol w:w="534"/>
        <w:gridCol w:w="3260"/>
        <w:gridCol w:w="11623"/>
      </w:tblGrid>
      <w:tr w:rsidR="002002AA" w:rsidRPr="007565A8" w:rsidTr="0047062C">
        <w:tc>
          <w:tcPr>
            <w:tcW w:w="534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1.</w:t>
            </w:r>
          </w:p>
        </w:tc>
        <w:tc>
          <w:tcPr>
            <w:tcW w:w="3260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 xml:space="preserve">Краткое описание проблемы, подлежащей решению  </w:t>
            </w:r>
          </w:p>
        </w:tc>
        <w:tc>
          <w:tcPr>
            <w:tcW w:w="11623" w:type="dxa"/>
          </w:tcPr>
          <w:p w:rsidR="002002AA" w:rsidRPr="007565A8" w:rsidRDefault="00560752" w:rsidP="004129B8">
            <w:pPr>
              <w:pStyle w:val="a8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u w:val="single"/>
              </w:rPr>
            </w:pPr>
            <w:r w:rsidRPr="007565A8">
              <w:rPr>
                <w:sz w:val="26"/>
                <w:szCs w:val="26"/>
                <w:u w:val="single"/>
              </w:rPr>
              <w:t xml:space="preserve">Реализация государственной социальной политики. </w:t>
            </w:r>
          </w:p>
          <w:p w:rsidR="00560752" w:rsidRPr="007565A8" w:rsidRDefault="00560752" w:rsidP="004129B8">
            <w:pPr>
              <w:pStyle w:val="a8"/>
              <w:numPr>
                <w:ilvl w:val="1"/>
                <w:numId w:val="1"/>
              </w:numPr>
              <w:jc w:val="both"/>
              <w:rPr>
                <w:sz w:val="26"/>
                <w:szCs w:val="26"/>
                <w:u w:val="single"/>
              </w:rPr>
            </w:pPr>
            <w:r w:rsidRPr="007565A8">
              <w:rPr>
                <w:sz w:val="26"/>
                <w:szCs w:val="26"/>
                <w:u w:val="single"/>
              </w:rPr>
              <w:t>Демографическое развитие.</w:t>
            </w:r>
          </w:p>
          <w:p w:rsidR="00B111B7" w:rsidRPr="007565A8" w:rsidRDefault="00B111B7" w:rsidP="004129B8">
            <w:pPr>
              <w:jc w:val="both"/>
              <w:rPr>
                <w:sz w:val="26"/>
                <w:szCs w:val="26"/>
                <w:u w:val="single"/>
              </w:rPr>
            </w:pPr>
            <w:r w:rsidRPr="007565A8">
              <w:rPr>
                <w:sz w:val="26"/>
                <w:szCs w:val="26"/>
                <w:u w:val="single"/>
              </w:rPr>
              <w:t>Описание:</w:t>
            </w:r>
          </w:p>
          <w:p w:rsidR="005F2994" w:rsidRDefault="005F2994" w:rsidP="005F2994">
            <w:pPr>
              <w:widowControl w:val="0"/>
              <w:suppressAutoHyphens/>
              <w:ind w:firstLine="709"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>Демографическая политика Ярославской области направлена на увеличение продолжительности жизни населения, сокращение уровня смертности, рост рождаемости, регулирование внутренней и внешней миграции, сохранение и укрепление здоровья населения и улучшение на этой основе демографической ситуации в регионе.</w:t>
            </w:r>
          </w:p>
          <w:p w:rsidR="00BE5101" w:rsidRPr="007565A8" w:rsidRDefault="00BE5101" w:rsidP="00BE5101">
            <w:pPr>
              <w:widowControl w:val="0"/>
              <w:suppressAutoHyphens/>
              <w:ind w:firstLine="709"/>
              <w:jc w:val="both"/>
              <w:rPr>
                <w:sz w:val="26"/>
                <w:szCs w:val="26"/>
              </w:rPr>
            </w:pPr>
            <w:r w:rsidRPr="00BE5101">
              <w:rPr>
                <w:sz w:val="26"/>
                <w:szCs w:val="26"/>
              </w:rPr>
              <w:t>Постановлением Правительства области от 09.11.2015 № 1217-п утверждена Концепция демографической политики Ярославской области на период до</w:t>
            </w:r>
            <w:r w:rsidRPr="007A153D">
              <w:rPr>
                <w:szCs w:val="28"/>
              </w:rPr>
              <w:t xml:space="preserve"> 2025 года</w:t>
            </w:r>
            <w:r>
              <w:rPr>
                <w:szCs w:val="28"/>
              </w:rPr>
              <w:t xml:space="preserve"> (далее – Концепция)</w:t>
            </w:r>
            <w:r w:rsidRPr="007A153D">
              <w:rPr>
                <w:szCs w:val="28"/>
              </w:rPr>
              <w:t xml:space="preserve">. </w:t>
            </w:r>
            <w:proofErr w:type="gramStart"/>
            <w:r w:rsidRPr="007565A8">
              <w:rPr>
                <w:sz w:val="26"/>
                <w:szCs w:val="26"/>
              </w:rPr>
              <w:t xml:space="preserve">Концепция разработана в соответствии с положениями </w:t>
            </w:r>
            <w:hyperlink r:id="rId7" w:history="1">
              <w:r w:rsidRPr="007565A8">
                <w:rPr>
                  <w:sz w:val="26"/>
                  <w:szCs w:val="26"/>
                </w:rPr>
                <w:t>Концепции</w:t>
              </w:r>
            </w:hyperlink>
            <w:r w:rsidRPr="007565A8">
              <w:rPr>
                <w:sz w:val="26"/>
                <w:szCs w:val="26"/>
              </w:rPr>
              <w:t xml:space="preserve"> демографической политики Российской Федерации на период до 2025 года, утвержденной Указом Президента Российской Федерации от 9 октября 2007 года № 1351 «Об утверждении Концепции демографической политики Российской Федерации на период до 2025 года», а также мерами по реализации демографической политики Российской Федерации, предусмотренными </w:t>
            </w:r>
            <w:hyperlink r:id="rId8" w:history="1">
              <w:r w:rsidRPr="007565A8">
                <w:rPr>
                  <w:sz w:val="26"/>
                  <w:szCs w:val="26"/>
                </w:rPr>
                <w:t>Указом</w:t>
              </w:r>
            </w:hyperlink>
            <w:r w:rsidRPr="007565A8">
              <w:rPr>
                <w:sz w:val="26"/>
                <w:szCs w:val="26"/>
              </w:rPr>
              <w:t xml:space="preserve"> Президента Российской Федерации от 7 мая 2012 года № 606 «О</w:t>
            </w:r>
            <w:proofErr w:type="gramEnd"/>
            <w:r w:rsidRPr="007565A8">
              <w:rPr>
                <w:sz w:val="26"/>
                <w:szCs w:val="26"/>
              </w:rPr>
              <w:t xml:space="preserve"> </w:t>
            </w:r>
            <w:proofErr w:type="gramStart"/>
            <w:r w:rsidRPr="007565A8">
              <w:rPr>
                <w:sz w:val="26"/>
                <w:szCs w:val="26"/>
              </w:rPr>
              <w:t>мерах по реализации демографической политики Российской Федерации», со Стратегией социально-экономического развития Ярославской области до 2025 года, утвержденной постановлением Правительства области от 06.03.2014 № 188-п «Об утверждении Стратегии социально-экономического развития Ярославской области до 2025 года», Концепцией социально-экономического развития Ярославской области до 2025 года, утвержденной указом Губернатора области от 27.02.2013 № 110 «Об утверждении Концепции социально-экономического развития Ярославской области до 2025 года».</w:t>
            </w:r>
            <w:proofErr w:type="gramEnd"/>
          </w:p>
          <w:p w:rsidR="00BE5101" w:rsidRPr="0047062C" w:rsidRDefault="00BE5101" w:rsidP="00BE5101">
            <w:pPr>
              <w:widowControl w:val="0"/>
              <w:suppressAutoHyphens/>
              <w:ind w:firstLine="709"/>
              <w:jc w:val="both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Концепция определяет стратегию действий при реализации демографической политики Ярославской области на период до 2025 года.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 w:rsidRPr="007565A8">
              <w:rPr>
                <w:sz w:val="26"/>
                <w:szCs w:val="26"/>
              </w:rPr>
              <w:t>В Концепции проведен анализ современной демографической ситуации</w:t>
            </w:r>
            <w:r>
              <w:rPr>
                <w:sz w:val="26"/>
                <w:szCs w:val="26"/>
              </w:rPr>
              <w:t xml:space="preserve"> </w:t>
            </w:r>
            <w:r w:rsidRPr="007565A8">
              <w:rPr>
                <w:sz w:val="26"/>
                <w:szCs w:val="26"/>
              </w:rPr>
              <w:t xml:space="preserve">в Ярославской области, выявлены ключевые проблемы, последствия </w:t>
            </w:r>
            <w:r w:rsidRPr="007565A8">
              <w:rPr>
                <w:sz w:val="26"/>
                <w:szCs w:val="26"/>
              </w:rPr>
              <w:br/>
              <w:t>и ограничения текущего и перспективного социально-демографического развития, определены цели, задачи и приоритетные направления деятельности органов исполнительной власти Ярославской области и органов местного самоуправления муниципальных образований области по регулированию демографического развития Ярославской области на период до 2025 года.</w:t>
            </w:r>
            <w:proofErr w:type="gramEnd"/>
          </w:p>
          <w:p w:rsidR="0047062C" w:rsidRPr="0047062C" w:rsidRDefault="0047062C" w:rsidP="0047062C">
            <w:pPr>
              <w:ind w:firstLine="709"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 xml:space="preserve">Основной целью демографической политики региона, определяемой Концепцией, является </w:t>
            </w:r>
            <w:r w:rsidRPr="0047062C">
              <w:rPr>
                <w:sz w:val="26"/>
                <w:szCs w:val="26"/>
              </w:rPr>
              <w:lastRenderedPageBreak/>
              <w:t>увеличение численности населения Ярославской области к 2025 году до 1280 тыс. человек.</w:t>
            </w:r>
          </w:p>
          <w:p w:rsidR="0047062C" w:rsidRPr="0047062C" w:rsidRDefault="0047062C" w:rsidP="00BE5101">
            <w:pPr>
              <w:suppressAutoHyphens/>
              <w:ind w:firstLine="709"/>
              <w:contextualSpacing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>Достижение данной цели обеспечивается решением следующих основных задач:</w:t>
            </w:r>
          </w:p>
          <w:p w:rsidR="0047062C" w:rsidRPr="0047062C" w:rsidRDefault="0047062C" w:rsidP="00BE5101">
            <w:pPr>
              <w:suppressAutoHyphens/>
              <w:ind w:firstLine="709"/>
              <w:contextualSpacing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 xml:space="preserve">- повышение суммарного коэффициента рождаемости до </w:t>
            </w:r>
            <w:r w:rsidRPr="0047062C">
              <w:rPr>
                <w:sz w:val="26"/>
                <w:szCs w:val="26"/>
              </w:rPr>
              <w:br/>
              <w:t>1,806 в 2025 году;</w:t>
            </w:r>
          </w:p>
          <w:p w:rsidR="0047062C" w:rsidRPr="0047062C" w:rsidRDefault="0047062C" w:rsidP="00BE5101">
            <w:pPr>
              <w:suppressAutoHyphens/>
              <w:ind w:firstLine="709"/>
              <w:contextualSpacing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>- снижение смертности и повышение ожидаемой продолжительности жизни до 76,6 года в 2025 году;</w:t>
            </w:r>
          </w:p>
          <w:p w:rsidR="0047062C" w:rsidRPr="0047062C" w:rsidRDefault="0047062C" w:rsidP="0047062C">
            <w:pPr>
              <w:suppressAutoHyphens/>
              <w:ind w:firstLine="709"/>
              <w:contextualSpacing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>- привлечение мигрантов в соответствии с потребностями демографического и социально-экономического развития региона.</w:t>
            </w:r>
          </w:p>
          <w:p w:rsidR="0047062C" w:rsidRDefault="0047062C" w:rsidP="0047062C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  <w:u w:val="single"/>
              </w:rPr>
              <w:t>Ожидаемый результат:</w:t>
            </w:r>
            <w:r w:rsidRPr="0047062C">
              <w:rPr>
                <w:sz w:val="26"/>
                <w:szCs w:val="26"/>
              </w:rPr>
              <w:t xml:space="preserve"> </w:t>
            </w:r>
          </w:p>
          <w:p w:rsidR="0047062C" w:rsidRPr="0047062C" w:rsidRDefault="0047062C" w:rsidP="0047062C">
            <w:pPr>
              <w:suppressAutoHyphens/>
              <w:ind w:firstLine="742"/>
              <w:contextualSpacing/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</w:rPr>
              <w:t>к 2025 году предполагается:</w:t>
            </w:r>
          </w:p>
          <w:p w:rsidR="0047062C" w:rsidRPr="007565A8" w:rsidRDefault="0047062C" w:rsidP="0047062C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- обеспечить постепенное увеличение численности населения (в том числе за счет замещающей миграции);</w:t>
            </w:r>
          </w:p>
          <w:p w:rsidR="0047062C" w:rsidRPr="007565A8" w:rsidRDefault="0047062C" w:rsidP="0047062C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- увеличить ожидаемую продолжительность жизни, снизить уровень смертности;</w:t>
            </w:r>
          </w:p>
          <w:p w:rsidR="0047062C" w:rsidRPr="007565A8" w:rsidRDefault="0047062C" w:rsidP="0047062C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- увеличить суммарный коэффициент рождаемости.</w:t>
            </w:r>
          </w:p>
          <w:p w:rsidR="004129B8" w:rsidRPr="007565A8" w:rsidRDefault="0047062C" w:rsidP="00C960F8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Целевые показатели достижения задач, поставленных Концепцией, определяются соответствующими «дорожными картами».</w:t>
            </w:r>
          </w:p>
        </w:tc>
      </w:tr>
      <w:tr w:rsidR="002002AA" w:rsidRPr="007565A8" w:rsidTr="0047062C">
        <w:tc>
          <w:tcPr>
            <w:tcW w:w="534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3260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11623" w:type="dxa"/>
          </w:tcPr>
          <w:p w:rsidR="00C960F8" w:rsidRPr="00C960F8" w:rsidRDefault="00C960F8" w:rsidP="00624503">
            <w:pPr>
              <w:jc w:val="both"/>
              <w:rPr>
                <w:sz w:val="26"/>
                <w:szCs w:val="26"/>
                <w:u w:val="single"/>
              </w:rPr>
            </w:pPr>
            <w:r w:rsidRPr="00C960F8">
              <w:rPr>
                <w:sz w:val="26"/>
                <w:szCs w:val="26"/>
                <w:u w:val="single"/>
              </w:rPr>
              <w:t>Кратное описание кейса:</w:t>
            </w:r>
            <w:r>
              <w:rPr>
                <w:sz w:val="26"/>
                <w:szCs w:val="26"/>
                <w:u w:val="single"/>
              </w:rPr>
              <w:t xml:space="preserve"> </w:t>
            </w:r>
          </w:p>
          <w:p w:rsidR="0079028D" w:rsidRPr="0079028D" w:rsidRDefault="0079028D" w:rsidP="0079028D">
            <w:pPr>
              <w:ind w:firstLine="720"/>
              <w:jc w:val="both"/>
              <w:rPr>
                <w:sz w:val="26"/>
                <w:szCs w:val="26"/>
              </w:rPr>
            </w:pPr>
            <w:r w:rsidRPr="0079028D">
              <w:rPr>
                <w:sz w:val="26"/>
                <w:szCs w:val="26"/>
              </w:rPr>
              <w:t xml:space="preserve">Наблюдается общая тенденция сокращения рождаемости как в целом по Российской Федерации, так и в Центральном федеральном округе. </w:t>
            </w:r>
          </w:p>
          <w:p w:rsidR="0079028D" w:rsidRPr="0079028D" w:rsidRDefault="0079028D" w:rsidP="0079028D">
            <w:pPr>
              <w:widowControl w:val="0"/>
              <w:ind w:firstLine="709"/>
              <w:contextualSpacing/>
              <w:jc w:val="both"/>
              <w:rPr>
                <w:sz w:val="26"/>
                <w:szCs w:val="26"/>
              </w:rPr>
            </w:pPr>
            <w:r w:rsidRPr="0079028D">
              <w:rPr>
                <w:sz w:val="26"/>
                <w:szCs w:val="26"/>
              </w:rPr>
              <w:t>Проблемы падения рождаемости в стране связаны, в первую очередь, с демографическим спадом 90-х годов. В ближайшее время  количество женщин репродуктивного возраста будет сокращаться и к 2025 году, по мнению экспертов, их количество уменьшится по сравнению с 2015 годом на 34%.</w:t>
            </w:r>
          </w:p>
          <w:p w:rsidR="00C960F8" w:rsidRDefault="0079028D" w:rsidP="0079028D">
            <w:pPr>
              <w:widowControl w:val="0"/>
              <w:ind w:firstLine="720"/>
              <w:jc w:val="both"/>
              <w:rPr>
                <w:spacing w:val="-2"/>
                <w:sz w:val="26"/>
                <w:szCs w:val="26"/>
              </w:rPr>
            </w:pPr>
            <w:r w:rsidRPr="0079028D">
              <w:rPr>
                <w:sz w:val="26"/>
                <w:szCs w:val="26"/>
              </w:rPr>
              <w:t>Для повышения рождаемости и уровня социальной защищенности семей с детьми  в Ярославской области предоставляются меры социальной поддержки за счет средств регионального бюджета, которые регулируется областными законами: Социальным кодексом Ярославской области и законом «О временных мерах социальной поддержки граждан, имеющих детей».</w:t>
            </w:r>
            <w:r w:rsidRPr="0079028D">
              <w:rPr>
                <w:spacing w:val="-2"/>
                <w:sz w:val="26"/>
                <w:szCs w:val="26"/>
              </w:rPr>
              <w:t xml:space="preserve"> </w:t>
            </w:r>
          </w:p>
          <w:p w:rsidR="00D17321" w:rsidRPr="0079028D" w:rsidRDefault="00D17321" w:rsidP="0079028D">
            <w:pPr>
              <w:widowControl w:val="0"/>
              <w:ind w:firstLine="720"/>
              <w:jc w:val="both"/>
              <w:rPr>
                <w:spacing w:val="-2"/>
                <w:sz w:val="26"/>
                <w:szCs w:val="26"/>
              </w:rPr>
            </w:pPr>
          </w:p>
          <w:p w:rsidR="00624503" w:rsidRPr="005451D0" w:rsidRDefault="00624503" w:rsidP="00624503">
            <w:pPr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Задача:</w:t>
            </w:r>
            <w:r w:rsidRPr="005451D0">
              <w:rPr>
                <w:sz w:val="26"/>
                <w:szCs w:val="26"/>
              </w:rPr>
              <w:t xml:space="preserve"> </w:t>
            </w:r>
            <w:r w:rsidRPr="005451D0">
              <w:rPr>
                <w:i/>
                <w:sz w:val="26"/>
                <w:szCs w:val="26"/>
              </w:rPr>
              <w:t>Необходимо проанализировать основные показатели демографическог</w:t>
            </w:r>
            <w:r>
              <w:rPr>
                <w:i/>
                <w:sz w:val="26"/>
                <w:szCs w:val="26"/>
              </w:rPr>
              <w:t xml:space="preserve">о развития Ярославской области согласно </w:t>
            </w:r>
            <w:r w:rsidRPr="005451D0">
              <w:rPr>
                <w:i/>
                <w:sz w:val="26"/>
                <w:szCs w:val="26"/>
              </w:rPr>
              <w:t>приложения</w:t>
            </w:r>
            <w:r>
              <w:rPr>
                <w:i/>
                <w:sz w:val="26"/>
                <w:szCs w:val="26"/>
              </w:rPr>
              <w:t>м 1.1.-</w:t>
            </w:r>
            <w:r w:rsidR="00E07A36">
              <w:rPr>
                <w:i/>
                <w:sz w:val="26"/>
                <w:szCs w:val="26"/>
              </w:rPr>
              <w:t>1.6</w:t>
            </w:r>
            <w:r>
              <w:rPr>
                <w:i/>
                <w:sz w:val="26"/>
                <w:szCs w:val="26"/>
              </w:rPr>
              <w:t xml:space="preserve">. </w:t>
            </w:r>
            <w:r w:rsidRPr="005451D0">
              <w:rPr>
                <w:i/>
                <w:sz w:val="26"/>
                <w:szCs w:val="26"/>
              </w:rPr>
              <w:t xml:space="preserve">Какие направления требуют отдельного рассмотрения и </w:t>
            </w:r>
            <w:r>
              <w:rPr>
                <w:i/>
                <w:sz w:val="26"/>
                <w:szCs w:val="26"/>
              </w:rPr>
              <w:t xml:space="preserve">принятия управленческих решений? </w:t>
            </w:r>
            <w:r w:rsidR="00DF753C">
              <w:rPr>
                <w:i/>
                <w:sz w:val="26"/>
                <w:szCs w:val="26"/>
              </w:rPr>
              <w:t xml:space="preserve">Какие ресурсы потребуется использовать? </w:t>
            </w:r>
            <w:r>
              <w:rPr>
                <w:i/>
                <w:sz w:val="26"/>
                <w:szCs w:val="26"/>
              </w:rPr>
              <w:t>Разработать комплекс мер</w:t>
            </w:r>
            <w:r w:rsidR="006C69F7">
              <w:rPr>
                <w:i/>
                <w:sz w:val="26"/>
                <w:szCs w:val="26"/>
              </w:rPr>
              <w:t>оприятий</w:t>
            </w:r>
            <w:r>
              <w:rPr>
                <w:i/>
                <w:sz w:val="26"/>
                <w:szCs w:val="26"/>
              </w:rPr>
              <w:t xml:space="preserve">, направленных на </w:t>
            </w:r>
            <w:r w:rsidR="00C960F8">
              <w:rPr>
                <w:i/>
                <w:sz w:val="26"/>
                <w:szCs w:val="26"/>
              </w:rPr>
              <w:t>стимулирование</w:t>
            </w:r>
            <w:r w:rsidR="00C960F8" w:rsidRPr="00C960F8">
              <w:rPr>
                <w:i/>
                <w:sz w:val="26"/>
                <w:szCs w:val="26"/>
              </w:rPr>
              <w:t xml:space="preserve"> повышения рождаемости в Ярославской области</w:t>
            </w:r>
            <w:r w:rsidRPr="005451D0">
              <w:rPr>
                <w:i/>
                <w:sz w:val="26"/>
                <w:szCs w:val="26"/>
              </w:rPr>
              <w:t xml:space="preserve">. </w:t>
            </w:r>
            <w:r w:rsidR="00DF753C">
              <w:rPr>
                <w:i/>
                <w:sz w:val="26"/>
                <w:szCs w:val="26"/>
              </w:rPr>
              <w:t>Спрогнозировать ожидаемый результат.</w:t>
            </w:r>
          </w:p>
          <w:p w:rsidR="00731A16" w:rsidRDefault="0079028D" w:rsidP="0079028D">
            <w:pPr>
              <w:jc w:val="both"/>
              <w:rPr>
                <w:sz w:val="26"/>
                <w:szCs w:val="26"/>
              </w:rPr>
            </w:pPr>
            <w:r w:rsidRPr="0047062C">
              <w:rPr>
                <w:sz w:val="26"/>
                <w:szCs w:val="26"/>
                <w:u w:val="single"/>
              </w:rPr>
              <w:t>Период:</w:t>
            </w:r>
            <w:r>
              <w:rPr>
                <w:sz w:val="26"/>
                <w:szCs w:val="26"/>
              </w:rPr>
              <w:t xml:space="preserve"> до 2025 года.</w:t>
            </w:r>
          </w:p>
          <w:p w:rsidR="00731A16" w:rsidRPr="007565A8" w:rsidRDefault="00731A16" w:rsidP="005451D0">
            <w:pPr>
              <w:jc w:val="both"/>
              <w:rPr>
                <w:sz w:val="26"/>
                <w:szCs w:val="26"/>
              </w:rPr>
            </w:pPr>
          </w:p>
        </w:tc>
      </w:tr>
      <w:tr w:rsidR="002002AA" w:rsidRPr="007565A8" w:rsidTr="0047062C">
        <w:tc>
          <w:tcPr>
            <w:tcW w:w="534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3260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Информация о наставнике (гражданском служащем ОИВ/СППО),</w:t>
            </w:r>
          </w:p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proofErr w:type="gramStart"/>
            <w:r w:rsidRPr="007565A8">
              <w:rPr>
                <w:sz w:val="26"/>
                <w:szCs w:val="26"/>
              </w:rPr>
              <w:t>ответственном</w:t>
            </w:r>
            <w:proofErr w:type="gramEnd"/>
            <w:r w:rsidRPr="007565A8">
              <w:rPr>
                <w:sz w:val="26"/>
                <w:szCs w:val="26"/>
              </w:rPr>
              <w:t xml:space="preserve"> за взаимодействие </w:t>
            </w:r>
            <w:r w:rsidRPr="007565A8">
              <w:rPr>
                <w:sz w:val="26"/>
                <w:szCs w:val="26"/>
              </w:rPr>
              <w:br/>
              <w:t xml:space="preserve">с Молодежным Правительством  </w:t>
            </w:r>
          </w:p>
        </w:tc>
        <w:tc>
          <w:tcPr>
            <w:tcW w:w="11623" w:type="dxa"/>
          </w:tcPr>
          <w:p w:rsidR="002002AA" w:rsidRPr="007565A8" w:rsidRDefault="00E13489" w:rsidP="00E13489">
            <w:pPr>
              <w:jc w:val="both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Заместитель начальника управления – начальник организационно-аналитического отдела УСДП ПЯО – Кабанова Наталия Александровна, тел. 40-10-79</w:t>
            </w:r>
          </w:p>
        </w:tc>
      </w:tr>
      <w:tr w:rsidR="002002AA" w:rsidRPr="007565A8" w:rsidTr="0047062C">
        <w:tc>
          <w:tcPr>
            <w:tcW w:w="534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>4.</w:t>
            </w:r>
          </w:p>
        </w:tc>
        <w:tc>
          <w:tcPr>
            <w:tcW w:w="3260" w:type="dxa"/>
          </w:tcPr>
          <w:p w:rsidR="002002AA" w:rsidRPr="007565A8" w:rsidRDefault="002002AA" w:rsidP="007565A8">
            <w:pPr>
              <w:jc w:val="center"/>
              <w:rPr>
                <w:sz w:val="26"/>
                <w:szCs w:val="26"/>
              </w:rPr>
            </w:pPr>
            <w:r w:rsidRPr="007565A8">
              <w:rPr>
                <w:sz w:val="26"/>
                <w:szCs w:val="26"/>
              </w:rPr>
              <w:t xml:space="preserve">Иная информация о кейсе </w:t>
            </w:r>
            <w:r w:rsidR="007565A8" w:rsidRPr="007565A8">
              <w:rPr>
                <w:sz w:val="26"/>
                <w:szCs w:val="26"/>
              </w:rPr>
              <w:t xml:space="preserve">(задании) </w:t>
            </w:r>
          </w:p>
        </w:tc>
        <w:tc>
          <w:tcPr>
            <w:tcW w:w="11623" w:type="dxa"/>
          </w:tcPr>
          <w:p w:rsidR="002002AA" w:rsidRPr="007565A8" w:rsidRDefault="002002AA" w:rsidP="00D07DDE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02AA" w:rsidRPr="007565A8" w:rsidRDefault="002002AA" w:rsidP="002002AA">
      <w:pPr>
        <w:jc w:val="center"/>
        <w:rPr>
          <w:sz w:val="26"/>
          <w:szCs w:val="26"/>
        </w:rPr>
      </w:pPr>
    </w:p>
    <w:p w:rsidR="002002AA" w:rsidRPr="007565A8" w:rsidRDefault="002002AA" w:rsidP="002002AA">
      <w:pPr>
        <w:jc w:val="both"/>
        <w:rPr>
          <w:sz w:val="26"/>
          <w:szCs w:val="26"/>
        </w:rPr>
      </w:pPr>
    </w:p>
    <w:p w:rsidR="005F2994" w:rsidRPr="007565A8" w:rsidRDefault="005F2994">
      <w:pPr>
        <w:overflowPunct/>
        <w:autoSpaceDE/>
        <w:autoSpaceDN/>
        <w:adjustRightInd/>
        <w:spacing w:after="200" w:line="276" w:lineRule="auto"/>
        <w:textAlignment w:val="auto"/>
        <w:rPr>
          <w:sz w:val="26"/>
          <w:szCs w:val="26"/>
        </w:rPr>
      </w:pPr>
      <w:r w:rsidRPr="007565A8">
        <w:rPr>
          <w:sz w:val="26"/>
          <w:szCs w:val="26"/>
        </w:rPr>
        <w:br w:type="page"/>
      </w:r>
    </w:p>
    <w:p w:rsidR="005F2994" w:rsidRDefault="005F2994">
      <w:pPr>
        <w:sectPr w:rsidR="005F2994" w:rsidSect="007565A8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5F2994" w:rsidRDefault="005F2994" w:rsidP="005F2994">
      <w:pPr>
        <w:pStyle w:val="a8"/>
        <w:numPr>
          <w:ilvl w:val="1"/>
          <w:numId w:val="2"/>
        </w:numPr>
        <w:ind w:left="1416"/>
        <w:jc w:val="center"/>
        <w:textAlignment w:val="auto"/>
        <w:rPr>
          <w:b/>
          <w:szCs w:val="28"/>
        </w:rPr>
      </w:pPr>
      <w:r>
        <w:rPr>
          <w:b/>
          <w:szCs w:val="28"/>
        </w:rPr>
        <w:lastRenderedPageBreak/>
        <w:t>Численность населения Ярославской области на 01.01.2017</w:t>
      </w:r>
    </w:p>
    <w:p w:rsidR="005F2994" w:rsidRDefault="005F2994" w:rsidP="005F2994">
      <w:pPr>
        <w:pStyle w:val="a8"/>
        <w:ind w:left="2289"/>
        <w:rPr>
          <w:b/>
          <w:szCs w:val="28"/>
        </w:rPr>
      </w:pPr>
    </w:p>
    <w:p w:rsidR="00B01A3C" w:rsidRDefault="00B01A3C" w:rsidP="00B01A3C">
      <w:pPr>
        <w:pStyle w:val="a8"/>
        <w:ind w:left="425" w:firstLine="709"/>
        <w:jc w:val="both"/>
        <w:rPr>
          <w:szCs w:val="28"/>
        </w:rPr>
      </w:pPr>
      <w:r>
        <w:rPr>
          <w:szCs w:val="28"/>
        </w:rPr>
        <w:t xml:space="preserve">Численность населения Ярославской области на 1 января 2018 г. составила </w:t>
      </w:r>
      <w:r w:rsidRPr="00B01A3C">
        <w:t>1265684</w:t>
      </w:r>
      <w:r w:rsidRPr="0039366A">
        <w:t xml:space="preserve"> </w:t>
      </w:r>
      <w:r w:rsidRPr="00B01A3C">
        <w:t>человек</w:t>
      </w:r>
      <w:r>
        <w:t xml:space="preserve">, в том числе </w:t>
      </w:r>
      <w:r w:rsidR="00BB1936" w:rsidRPr="00A43FD8">
        <w:t>городское</w:t>
      </w:r>
      <w:r w:rsidR="00BB1936">
        <w:t xml:space="preserve"> </w:t>
      </w:r>
      <w:r w:rsidR="00BB1936" w:rsidRPr="00A43FD8">
        <w:t>–</w:t>
      </w:r>
      <w:r w:rsidR="00BB1936">
        <w:t xml:space="preserve"> </w:t>
      </w:r>
      <w:r w:rsidR="00BB1936" w:rsidRPr="0039366A">
        <w:t>10</w:t>
      </w:r>
      <w:r w:rsidR="00BB1936" w:rsidRPr="00BB1936">
        <w:t>35103</w:t>
      </w:r>
      <w:r w:rsidR="00BB1936" w:rsidRPr="0039366A">
        <w:t xml:space="preserve"> человек</w:t>
      </w:r>
      <w:r w:rsidR="00BB1936">
        <w:t xml:space="preserve">, </w:t>
      </w:r>
      <w:r w:rsidR="00BB1936" w:rsidRPr="00A43FD8">
        <w:t>сельское</w:t>
      </w:r>
      <w:r w:rsidR="00BB1936">
        <w:t xml:space="preserve"> </w:t>
      </w:r>
      <w:r w:rsidR="00BB1936" w:rsidRPr="00A43FD8">
        <w:t>–</w:t>
      </w:r>
      <w:r w:rsidR="00BB1936">
        <w:t xml:space="preserve"> </w:t>
      </w:r>
      <w:r w:rsidR="00BB1936" w:rsidRPr="0039366A">
        <w:t>23</w:t>
      </w:r>
      <w:r w:rsidR="00BB1936" w:rsidRPr="00BB1936">
        <w:t>0581</w:t>
      </w:r>
      <w:r w:rsidR="00BB1936" w:rsidRPr="0039366A">
        <w:t xml:space="preserve"> человек</w:t>
      </w:r>
      <w:r w:rsidR="00BB1936">
        <w:t>.</w:t>
      </w:r>
    </w:p>
    <w:p w:rsidR="00B01A3C" w:rsidRDefault="00B01A3C" w:rsidP="00B01A3C">
      <w:pPr>
        <w:pStyle w:val="a8"/>
        <w:ind w:left="425" w:firstLine="709"/>
        <w:jc w:val="both"/>
        <w:rPr>
          <w:szCs w:val="28"/>
        </w:rPr>
      </w:pPr>
    </w:p>
    <w:p w:rsidR="00B01A3C" w:rsidRDefault="00997591" w:rsidP="00997591">
      <w:pPr>
        <w:pStyle w:val="a8"/>
        <w:ind w:left="425" w:firstLine="1"/>
        <w:jc w:val="both"/>
        <w:rPr>
          <w:szCs w:val="28"/>
        </w:rPr>
      </w:pPr>
      <w:r>
        <w:rPr>
          <w:noProof/>
        </w:rPr>
        <w:drawing>
          <wp:inline distT="0" distB="0" distL="0" distR="0">
            <wp:extent cx="5528930" cy="3327991"/>
            <wp:effectExtent l="0" t="0" r="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7591" w:rsidRPr="00997591" w:rsidRDefault="00997591" w:rsidP="00997591">
      <w:pPr>
        <w:jc w:val="both"/>
        <w:rPr>
          <w:szCs w:val="28"/>
        </w:rPr>
      </w:pPr>
    </w:p>
    <w:p w:rsidR="00B01A3C" w:rsidRPr="00C21D83" w:rsidRDefault="00B01A3C" w:rsidP="00B01A3C">
      <w:pPr>
        <w:pStyle w:val="a8"/>
        <w:ind w:left="425" w:firstLine="709"/>
        <w:jc w:val="both"/>
        <w:rPr>
          <w:b/>
          <w:szCs w:val="28"/>
        </w:rPr>
      </w:pPr>
      <w:r>
        <w:rPr>
          <w:szCs w:val="28"/>
        </w:rPr>
        <w:t>Численность н</w:t>
      </w:r>
      <w:r w:rsidRPr="00A43FD8">
        <w:rPr>
          <w:szCs w:val="28"/>
        </w:rPr>
        <w:t>аселени</w:t>
      </w:r>
      <w:r>
        <w:rPr>
          <w:szCs w:val="28"/>
        </w:rPr>
        <w:t xml:space="preserve">я Ярославской </w:t>
      </w:r>
      <w:r w:rsidRPr="00D7397F">
        <w:rPr>
          <w:szCs w:val="28"/>
        </w:rPr>
        <w:t>области на 1 января 2017 г. составила 1270736 человек</w:t>
      </w:r>
      <w:r>
        <w:rPr>
          <w:szCs w:val="28"/>
        </w:rPr>
        <w:t xml:space="preserve">, в том числе </w:t>
      </w:r>
      <w:r w:rsidRPr="00D7397F">
        <w:rPr>
          <w:szCs w:val="28"/>
        </w:rPr>
        <w:t xml:space="preserve"> </w:t>
      </w:r>
      <w:r>
        <w:rPr>
          <w:szCs w:val="28"/>
        </w:rPr>
        <w:t>городское население – 1038202 человека, сельское – 232534 человека.</w:t>
      </w:r>
    </w:p>
    <w:p w:rsidR="005F2994" w:rsidRDefault="005F2994" w:rsidP="00997591">
      <w:pPr>
        <w:jc w:val="both"/>
        <w:rPr>
          <w:szCs w:val="28"/>
        </w:rPr>
      </w:pPr>
    </w:p>
    <w:p w:rsidR="005F2994" w:rsidRDefault="005F2994" w:rsidP="005F2994">
      <w:pPr>
        <w:ind w:left="14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F2994" w:rsidRDefault="005F2994" w:rsidP="005F2994">
      <w:pPr>
        <w:ind w:left="140"/>
        <w:jc w:val="both"/>
        <w:rPr>
          <w:szCs w:val="28"/>
        </w:rPr>
      </w:pPr>
      <w:r>
        <w:rPr>
          <w:szCs w:val="28"/>
        </w:rPr>
        <w:br w:type="page"/>
      </w:r>
    </w:p>
    <w:p w:rsidR="005F2994" w:rsidRPr="00A43FD8" w:rsidRDefault="005F2994" w:rsidP="005F2994">
      <w:pPr>
        <w:pStyle w:val="2"/>
        <w:numPr>
          <w:ilvl w:val="1"/>
          <w:numId w:val="2"/>
        </w:numPr>
        <w:spacing w:before="0"/>
        <w:rPr>
          <w:b/>
        </w:rPr>
      </w:pPr>
      <w:bookmarkStart w:id="1" w:name="_Toc101755878"/>
      <w:bookmarkStart w:id="2" w:name="_Toc101756025"/>
      <w:bookmarkStart w:id="3" w:name="_Toc101756100"/>
      <w:bookmarkStart w:id="4" w:name="_Toc132105217"/>
      <w:bookmarkStart w:id="5" w:name="_Toc132161494"/>
      <w:bookmarkStart w:id="6" w:name="_Toc132161661"/>
      <w:bookmarkStart w:id="7" w:name="_Toc164151569"/>
      <w:bookmarkStart w:id="8" w:name="_Toc260322004"/>
      <w:bookmarkStart w:id="9" w:name="_Toc322587442"/>
      <w:bookmarkStart w:id="10" w:name="_Toc322587510"/>
      <w:bookmarkStart w:id="11" w:name="_Toc323372892"/>
      <w:r>
        <w:rPr>
          <w:b/>
          <w:caps w:val="0"/>
        </w:rPr>
        <w:lastRenderedPageBreak/>
        <w:t>Численность населения муниципальных районов (городских округов</w:t>
      </w:r>
      <w:r>
        <w:rPr>
          <w:b/>
        </w:rPr>
        <w:t>)</w:t>
      </w:r>
      <w:r w:rsidRPr="00A43FD8">
        <w:rPr>
          <w:b/>
        </w:rPr>
        <w:t xml:space="preserve"> </w:t>
      </w:r>
      <w:r>
        <w:rPr>
          <w:b/>
          <w:caps w:val="0"/>
        </w:rPr>
        <w:t>Я</w:t>
      </w:r>
      <w:r w:rsidRPr="00A43FD8">
        <w:rPr>
          <w:b/>
          <w:caps w:val="0"/>
        </w:rPr>
        <w:t>рославской области</w:t>
      </w:r>
      <w:bookmarkStart w:id="12" w:name="_Toc101755879"/>
      <w:bookmarkStart w:id="13" w:name="_Toc101756026"/>
      <w:bookmarkStart w:id="14" w:name="_Toc101756101"/>
      <w:bookmarkStart w:id="15" w:name="_Toc132105218"/>
      <w:bookmarkStart w:id="16" w:name="_Toc132161495"/>
      <w:bookmarkStart w:id="17" w:name="_Toc132161662"/>
      <w:bookmarkStart w:id="18" w:name="_Toc164151570"/>
      <w:bookmarkStart w:id="19" w:name="_Toc322587443"/>
      <w:bookmarkStart w:id="20" w:name="_Toc322587511"/>
      <w:bookmarkStart w:id="21" w:name="_Toc3233728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b/>
          <w:caps w:val="0"/>
        </w:rPr>
        <w:t xml:space="preserve">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F2994" w:rsidRPr="00A43FD8" w:rsidRDefault="005F2994" w:rsidP="005F2994">
      <w:pPr>
        <w:ind w:left="140"/>
        <w:rPr>
          <w:sz w:val="16"/>
          <w:szCs w:val="16"/>
        </w:rPr>
      </w:pPr>
    </w:p>
    <w:tbl>
      <w:tblPr>
        <w:tblW w:w="4597" w:type="pct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46"/>
        <w:gridCol w:w="3199"/>
        <w:gridCol w:w="2551"/>
        <w:gridCol w:w="2410"/>
      </w:tblGrid>
      <w:tr w:rsidR="00B01A3C" w:rsidRPr="00A43FD8" w:rsidTr="00B01A3C">
        <w:tc>
          <w:tcPr>
            <w:tcW w:w="314" w:type="pct"/>
          </w:tcPr>
          <w:p w:rsidR="00B01A3C" w:rsidRPr="00A43FD8" w:rsidRDefault="00B01A3C" w:rsidP="00D07DDE">
            <w:pPr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 w:rsidRPr="00A43FD8">
              <w:rPr>
                <w:szCs w:val="28"/>
              </w:rPr>
              <w:t>/п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jc w:val="center"/>
              <w:rPr>
                <w:szCs w:val="28"/>
              </w:rPr>
            </w:pPr>
            <w:r w:rsidRPr="00A43FD8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>м</w:t>
            </w:r>
            <w:r w:rsidRPr="00A43FD8">
              <w:rPr>
                <w:szCs w:val="28"/>
              </w:rPr>
              <w:t xml:space="preserve">униципального </w:t>
            </w:r>
            <w:r>
              <w:rPr>
                <w:szCs w:val="28"/>
              </w:rPr>
              <w:t>района</w:t>
            </w:r>
          </w:p>
        </w:tc>
        <w:tc>
          <w:tcPr>
            <w:tcW w:w="1465" w:type="pct"/>
          </w:tcPr>
          <w:p w:rsidR="00B01A3C" w:rsidRPr="00A43FD8" w:rsidRDefault="00B01A3C" w:rsidP="00D07DDE">
            <w:pPr>
              <w:jc w:val="center"/>
              <w:rPr>
                <w:szCs w:val="28"/>
              </w:rPr>
            </w:pPr>
            <w:r w:rsidRPr="00A43FD8">
              <w:rPr>
                <w:szCs w:val="28"/>
              </w:rPr>
              <w:t>Населения,</w:t>
            </w:r>
          </w:p>
          <w:p w:rsidR="00B01A3C" w:rsidRDefault="00B01A3C" w:rsidP="00D07DDE">
            <w:pPr>
              <w:jc w:val="center"/>
              <w:rPr>
                <w:b/>
              </w:rPr>
            </w:pPr>
            <w:r>
              <w:rPr>
                <w:szCs w:val="28"/>
              </w:rPr>
              <w:t>ч</w:t>
            </w:r>
            <w:r w:rsidRPr="00A43FD8">
              <w:rPr>
                <w:szCs w:val="28"/>
              </w:rPr>
              <w:t>еловек</w:t>
            </w:r>
            <w:r w:rsidRPr="00A43FD8">
              <w:rPr>
                <w:b/>
              </w:rPr>
              <w:t xml:space="preserve"> </w:t>
            </w:r>
          </w:p>
          <w:p w:rsidR="00B01A3C" w:rsidRPr="00104634" w:rsidRDefault="00B01A3C" w:rsidP="00D07DDE">
            <w:pPr>
              <w:jc w:val="center"/>
              <w:rPr>
                <w:sz w:val="24"/>
                <w:szCs w:val="24"/>
              </w:rPr>
            </w:pPr>
            <w:r w:rsidRPr="00104634">
              <w:rPr>
                <w:b/>
                <w:sz w:val="24"/>
                <w:szCs w:val="24"/>
              </w:rPr>
              <w:t>на 1 января 2017 г.</w:t>
            </w:r>
          </w:p>
        </w:tc>
        <w:tc>
          <w:tcPr>
            <w:tcW w:w="1384" w:type="pct"/>
          </w:tcPr>
          <w:p w:rsidR="00B01A3C" w:rsidRPr="00A43FD8" w:rsidRDefault="00B01A3C" w:rsidP="00104634">
            <w:pPr>
              <w:jc w:val="center"/>
              <w:rPr>
                <w:szCs w:val="28"/>
              </w:rPr>
            </w:pPr>
            <w:r w:rsidRPr="00A43FD8">
              <w:rPr>
                <w:szCs w:val="28"/>
              </w:rPr>
              <w:t>Населения,</w:t>
            </w:r>
          </w:p>
          <w:p w:rsidR="00B01A3C" w:rsidRDefault="00B01A3C" w:rsidP="00104634">
            <w:pPr>
              <w:jc w:val="center"/>
              <w:rPr>
                <w:b/>
              </w:rPr>
            </w:pPr>
            <w:r>
              <w:rPr>
                <w:szCs w:val="28"/>
              </w:rPr>
              <w:t>ч</w:t>
            </w:r>
            <w:r w:rsidRPr="00A43FD8">
              <w:rPr>
                <w:szCs w:val="28"/>
              </w:rPr>
              <w:t>еловек</w:t>
            </w:r>
            <w:r w:rsidRPr="00A43FD8">
              <w:rPr>
                <w:b/>
              </w:rPr>
              <w:t xml:space="preserve"> </w:t>
            </w:r>
          </w:p>
          <w:p w:rsidR="00B01A3C" w:rsidRPr="00A43FD8" w:rsidRDefault="00B01A3C" w:rsidP="00104634">
            <w:pPr>
              <w:jc w:val="center"/>
              <w:rPr>
                <w:szCs w:val="28"/>
              </w:rPr>
            </w:pPr>
            <w:r w:rsidRPr="00104634">
              <w:rPr>
                <w:b/>
                <w:sz w:val="24"/>
                <w:szCs w:val="24"/>
              </w:rPr>
              <w:t>на 1 января 201</w:t>
            </w:r>
            <w:r>
              <w:rPr>
                <w:b/>
                <w:sz w:val="24"/>
                <w:szCs w:val="24"/>
              </w:rPr>
              <w:t>8</w:t>
            </w:r>
            <w:r w:rsidRPr="00104634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A43FD8" w:rsidRDefault="00B01A3C" w:rsidP="00D07DDE">
            <w:pPr>
              <w:ind w:right="57"/>
              <w:jc w:val="right"/>
              <w:rPr>
                <w:b/>
                <w:szCs w:val="28"/>
              </w:rPr>
            </w:pP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b/>
                <w:szCs w:val="28"/>
              </w:rPr>
            </w:pPr>
            <w:r w:rsidRPr="00A43FD8">
              <w:rPr>
                <w:b/>
                <w:szCs w:val="28"/>
              </w:rPr>
              <w:t>По области</w:t>
            </w:r>
          </w:p>
        </w:tc>
        <w:tc>
          <w:tcPr>
            <w:tcW w:w="1465" w:type="pct"/>
            <w:vAlign w:val="bottom"/>
          </w:tcPr>
          <w:p w:rsidR="00B01A3C" w:rsidRPr="00227E29" w:rsidRDefault="00B01A3C" w:rsidP="00D07DDE">
            <w:pPr>
              <w:rPr>
                <w:b/>
                <w:color w:val="000000"/>
                <w:szCs w:val="28"/>
              </w:rPr>
            </w:pPr>
            <w:r w:rsidRPr="00227E29">
              <w:rPr>
                <w:b/>
                <w:color w:val="000000"/>
                <w:szCs w:val="28"/>
              </w:rPr>
              <w:t>1270736</w:t>
            </w:r>
          </w:p>
        </w:tc>
        <w:tc>
          <w:tcPr>
            <w:tcW w:w="1384" w:type="pct"/>
          </w:tcPr>
          <w:p w:rsidR="00B01A3C" w:rsidRPr="00227E29" w:rsidRDefault="00B01A3C" w:rsidP="00D07DDE">
            <w:pPr>
              <w:rPr>
                <w:b/>
                <w:color w:val="000000"/>
                <w:szCs w:val="28"/>
              </w:rPr>
            </w:pPr>
            <w:r w:rsidRPr="00227E29">
              <w:rPr>
                <w:b/>
                <w:bCs/>
                <w:szCs w:val="28"/>
              </w:rPr>
              <w:t>1265684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A43FD8" w:rsidRDefault="00B01A3C" w:rsidP="00D07DDE">
            <w:pPr>
              <w:ind w:right="57"/>
              <w:jc w:val="right"/>
              <w:rPr>
                <w:szCs w:val="28"/>
              </w:rPr>
            </w:pP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b/>
                <w:szCs w:val="28"/>
              </w:rPr>
            </w:pPr>
            <w:r w:rsidRPr="00A43FD8">
              <w:rPr>
                <w:b/>
                <w:szCs w:val="28"/>
              </w:rPr>
              <w:t>Городские округа</w:t>
            </w:r>
          </w:p>
        </w:tc>
        <w:tc>
          <w:tcPr>
            <w:tcW w:w="1465" w:type="pct"/>
            <w:vAlign w:val="bottom"/>
          </w:tcPr>
          <w:p w:rsidR="00B01A3C" w:rsidRPr="00227E29" w:rsidRDefault="00B01A3C" w:rsidP="00D07DDE">
            <w:pPr>
              <w:rPr>
                <w:b/>
                <w:color w:val="000000"/>
                <w:szCs w:val="28"/>
              </w:rPr>
            </w:pPr>
            <w:r w:rsidRPr="00227E29">
              <w:rPr>
                <w:b/>
                <w:color w:val="000000"/>
                <w:szCs w:val="28"/>
              </w:rPr>
              <w:t>837613</w:t>
            </w:r>
          </w:p>
        </w:tc>
        <w:tc>
          <w:tcPr>
            <w:tcW w:w="1384" w:type="pct"/>
          </w:tcPr>
          <w:p w:rsidR="00B01A3C" w:rsidRPr="00227E29" w:rsidRDefault="00B01A3C" w:rsidP="00D07DDE">
            <w:pPr>
              <w:rPr>
                <w:b/>
                <w:color w:val="000000"/>
                <w:szCs w:val="28"/>
              </w:rPr>
            </w:pPr>
            <w:r w:rsidRPr="00227E29">
              <w:rPr>
                <w:b/>
                <w:bCs/>
                <w:szCs w:val="28"/>
              </w:rPr>
              <w:t>1035103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227E29" w:rsidRDefault="00B01A3C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1</w:t>
            </w:r>
            <w:r w:rsidRPr="00227E29">
              <w:rPr>
                <w:szCs w:val="28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>
              <w:rPr>
                <w:szCs w:val="28"/>
              </w:rPr>
              <w:t>г. Я</w:t>
            </w:r>
            <w:r w:rsidRPr="00A43FD8">
              <w:rPr>
                <w:szCs w:val="28"/>
              </w:rPr>
              <w:t>рославль</w:t>
            </w:r>
          </w:p>
        </w:tc>
        <w:tc>
          <w:tcPr>
            <w:tcW w:w="1465" w:type="pct"/>
            <w:vAlign w:val="bottom"/>
          </w:tcPr>
          <w:p w:rsidR="00B01A3C" w:rsidRPr="00227E29" w:rsidRDefault="00B01A3C" w:rsidP="00D07DDE">
            <w:pPr>
              <w:rPr>
                <w:color w:val="000000"/>
                <w:szCs w:val="28"/>
              </w:rPr>
            </w:pPr>
            <w:r w:rsidRPr="00227E29">
              <w:rPr>
                <w:color w:val="000000"/>
                <w:szCs w:val="28"/>
              </w:rPr>
              <w:t>608079</w:t>
            </w:r>
          </w:p>
        </w:tc>
        <w:tc>
          <w:tcPr>
            <w:tcW w:w="1384" w:type="pct"/>
          </w:tcPr>
          <w:p w:rsidR="00B01A3C" w:rsidRPr="00227E29" w:rsidRDefault="00B01A3C" w:rsidP="00D07DDE">
            <w:pPr>
              <w:rPr>
                <w:color w:val="000000"/>
                <w:szCs w:val="28"/>
              </w:rPr>
            </w:pPr>
            <w:r w:rsidRPr="00227E29">
              <w:rPr>
                <w:bCs/>
                <w:szCs w:val="28"/>
              </w:rPr>
              <w:t>608722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227E29" w:rsidRDefault="00B01A3C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2</w:t>
            </w:r>
            <w:r w:rsidRPr="00227E29">
              <w:rPr>
                <w:szCs w:val="28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>
              <w:rPr>
                <w:szCs w:val="28"/>
              </w:rPr>
              <w:t>г. П</w:t>
            </w:r>
            <w:r w:rsidRPr="00A43FD8">
              <w:rPr>
                <w:szCs w:val="28"/>
              </w:rPr>
              <w:t>ереславль-Залесский</w:t>
            </w:r>
          </w:p>
        </w:tc>
        <w:tc>
          <w:tcPr>
            <w:tcW w:w="1465" w:type="pct"/>
            <w:vAlign w:val="bottom"/>
          </w:tcPr>
          <w:p w:rsidR="00B01A3C" w:rsidRPr="00D7397F" w:rsidRDefault="00B01A3C" w:rsidP="00D07DDE">
            <w:pPr>
              <w:rPr>
                <w:color w:val="000000"/>
                <w:szCs w:val="28"/>
              </w:rPr>
            </w:pPr>
            <w:r w:rsidRPr="00D7397F">
              <w:rPr>
                <w:color w:val="000000"/>
                <w:szCs w:val="28"/>
              </w:rPr>
              <w:t>39105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</w:rPr>
            </w:pPr>
            <w:r w:rsidRPr="00104634">
              <w:rPr>
                <w:bCs/>
                <w:szCs w:val="28"/>
                <w:lang w:val="en-US"/>
              </w:rPr>
              <w:t>38649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D7397F" w:rsidRDefault="00B01A3C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3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>
              <w:rPr>
                <w:szCs w:val="28"/>
              </w:rPr>
              <w:t>г. Р</w:t>
            </w:r>
            <w:r w:rsidRPr="00A43FD8">
              <w:rPr>
                <w:szCs w:val="28"/>
              </w:rPr>
              <w:t>ыбинск</w:t>
            </w:r>
          </w:p>
        </w:tc>
        <w:tc>
          <w:tcPr>
            <w:tcW w:w="1465" w:type="pct"/>
            <w:vAlign w:val="bottom"/>
          </w:tcPr>
          <w:p w:rsidR="00B01A3C" w:rsidRPr="00D7397F" w:rsidRDefault="00B01A3C" w:rsidP="00D07DDE">
            <w:pPr>
              <w:rPr>
                <w:color w:val="000000"/>
                <w:szCs w:val="28"/>
              </w:rPr>
            </w:pPr>
            <w:r w:rsidRPr="00D7397F">
              <w:rPr>
                <w:color w:val="000000"/>
                <w:szCs w:val="28"/>
              </w:rPr>
              <w:t>190429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</w:rPr>
            </w:pPr>
            <w:r w:rsidRPr="00104634">
              <w:rPr>
                <w:bCs/>
                <w:szCs w:val="28"/>
                <w:lang w:val="en-US"/>
              </w:rPr>
              <w:t>188678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A43FD8" w:rsidRDefault="00B01A3C" w:rsidP="00D07DDE">
            <w:pPr>
              <w:ind w:right="57"/>
              <w:jc w:val="right"/>
              <w:rPr>
                <w:szCs w:val="28"/>
              </w:rPr>
            </w:pP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b/>
                <w:szCs w:val="28"/>
              </w:rPr>
            </w:pPr>
            <w:r w:rsidRPr="00A43FD8">
              <w:rPr>
                <w:b/>
                <w:szCs w:val="28"/>
              </w:rPr>
              <w:t>Муниципальные районы</w:t>
            </w:r>
          </w:p>
        </w:tc>
        <w:tc>
          <w:tcPr>
            <w:tcW w:w="1465" w:type="pct"/>
            <w:vAlign w:val="bottom"/>
          </w:tcPr>
          <w:p w:rsidR="00B01A3C" w:rsidRPr="00D7397F" w:rsidRDefault="00B01A3C" w:rsidP="00D07DDE">
            <w:pPr>
              <w:rPr>
                <w:b/>
                <w:color w:val="000000"/>
                <w:szCs w:val="28"/>
              </w:rPr>
            </w:pPr>
            <w:r w:rsidRPr="00D7397F">
              <w:rPr>
                <w:b/>
                <w:color w:val="000000"/>
                <w:szCs w:val="28"/>
              </w:rPr>
              <w:t>433123</w:t>
            </w:r>
          </w:p>
        </w:tc>
        <w:tc>
          <w:tcPr>
            <w:tcW w:w="1384" w:type="pct"/>
          </w:tcPr>
          <w:p w:rsidR="00362F0C" w:rsidRDefault="00362F0C" w:rsidP="00D07DDE">
            <w:pPr>
              <w:rPr>
                <w:b/>
                <w:bCs/>
                <w:szCs w:val="28"/>
              </w:rPr>
            </w:pPr>
          </w:p>
          <w:p w:rsidR="00B01A3C" w:rsidRPr="00D7397F" w:rsidRDefault="00B01A3C" w:rsidP="00D07DDE">
            <w:pPr>
              <w:rPr>
                <w:b/>
                <w:color w:val="000000"/>
                <w:szCs w:val="28"/>
              </w:rPr>
            </w:pPr>
            <w:r w:rsidRPr="00B47011">
              <w:rPr>
                <w:b/>
                <w:bCs/>
                <w:szCs w:val="28"/>
                <w:lang w:val="en-US"/>
              </w:rPr>
              <w:t>230581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D7397F" w:rsidRDefault="00B01A3C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4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Большесельский</w:t>
            </w:r>
          </w:p>
        </w:tc>
        <w:tc>
          <w:tcPr>
            <w:tcW w:w="1465" w:type="pct"/>
            <w:vAlign w:val="bottom"/>
          </w:tcPr>
          <w:p w:rsidR="00B01A3C" w:rsidRPr="00D7397F" w:rsidRDefault="00B01A3C" w:rsidP="00D07DDE">
            <w:pPr>
              <w:rPr>
                <w:color w:val="000000"/>
                <w:szCs w:val="28"/>
              </w:rPr>
            </w:pPr>
            <w:r w:rsidRPr="00D7397F">
              <w:rPr>
                <w:color w:val="000000"/>
                <w:szCs w:val="28"/>
              </w:rPr>
              <w:t>9370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</w:rPr>
            </w:pPr>
            <w:r w:rsidRPr="00104634">
              <w:rPr>
                <w:bCs/>
                <w:szCs w:val="28"/>
                <w:lang w:val="en-US"/>
              </w:rPr>
              <w:t>9234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D7397F" w:rsidRDefault="00B01A3C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5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Борисоглебский</w:t>
            </w:r>
          </w:p>
        </w:tc>
        <w:tc>
          <w:tcPr>
            <w:tcW w:w="1465" w:type="pct"/>
            <w:vAlign w:val="bottom"/>
          </w:tcPr>
          <w:p w:rsidR="00B01A3C" w:rsidRPr="00D7397F" w:rsidRDefault="00B01A3C" w:rsidP="00D07DDE">
            <w:pPr>
              <w:rPr>
                <w:color w:val="000000"/>
                <w:szCs w:val="28"/>
              </w:rPr>
            </w:pPr>
            <w:r w:rsidRPr="00D7397F">
              <w:rPr>
                <w:color w:val="000000"/>
                <w:szCs w:val="28"/>
              </w:rPr>
              <w:t>11876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</w:rPr>
            </w:pPr>
            <w:r w:rsidRPr="00104634">
              <w:rPr>
                <w:bCs/>
                <w:szCs w:val="28"/>
                <w:lang w:val="en-US"/>
              </w:rPr>
              <w:t>11850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D7397F" w:rsidRDefault="00B01A3C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6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Брейтовский</w:t>
            </w:r>
          </w:p>
        </w:tc>
        <w:tc>
          <w:tcPr>
            <w:tcW w:w="1465" w:type="pct"/>
            <w:vAlign w:val="bottom"/>
          </w:tcPr>
          <w:p w:rsidR="00B01A3C" w:rsidRPr="00D7397F" w:rsidRDefault="00B01A3C" w:rsidP="00D07DDE">
            <w:pPr>
              <w:rPr>
                <w:color w:val="000000"/>
                <w:szCs w:val="28"/>
              </w:rPr>
            </w:pPr>
            <w:r w:rsidRPr="00D7397F">
              <w:rPr>
                <w:color w:val="000000"/>
                <w:szCs w:val="28"/>
              </w:rPr>
              <w:t>6340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</w:rPr>
            </w:pPr>
            <w:r w:rsidRPr="00104634">
              <w:rPr>
                <w:bCs/>
                <w:szCs w:val="28"/>
                <w:lang w:val="en-US"/>
              </w:rPr>
              <w:t>6116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>
              <w:rPr>
                <w:szCs w:val="28"/>
              </w:rPr>
              <w:t>Гаврилов-Я</w:t>
            </w:r>
            <w:r w:rsidRPr="00A43FD8">
              <w:rPr>
                <w:szCs w:val="28"/>
              </w:rPr>
              <w:t>мский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26399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25912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Даниловский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25059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24678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9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Любимский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10853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10623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10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Мышкинский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9722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9541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11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Некоузский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14489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14133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12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Некрасовский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19539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19196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13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Первомайский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10231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10074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14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Переславский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20514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20076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15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Пошехонский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13430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13227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16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Ростовский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64088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63640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17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Рыбинский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26830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26390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18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Тутаевский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56565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56112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19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Угличский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45407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45259</w:t>
            </w:r>
          </w:p>
        </w:tc>
      </w:tr>
      <w:tr w:rsidR="00B01A3C" w:rsidRPr="00A43FD8" w:rsidTr="00B01A3C">
        <w:tc>
          <w:tcPr>
            <w:tcW w:w="314" w:type="pct"/>
          </w:tcPr>
          <w:p w:rsidR="00B01A3C" w:rsidRPr="00176DF6" w:rsidRDefault="00B01A3C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20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837" w:type="pct"/>
          </w:tcPr>
          <w:p w:rsidR="00B01A3C" w:rsidRPr="00A43FD8" w:rsidRDefault="00B01A3C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Ярославский</w:t>
            </w:r>
          </w:p>
        </w:tc>
        <w:tc>
          <w:tcPr>
            <w:tcW w:w="1465" w:type="pct"/>
            <w:vAlign w:val="bottom"/>
          </w:tcPr>
          <w:p w:rsidR="00B01A3C" w:rsidRPr="00384573" w:rsidRDefault="00B01A3C" w:rsidP="00D07DDE">
            <w:pPr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62411</w:t>
            </w:r>
          </w:p>
        </w:tc>
        <w:tc>
          <w:tcPr>
            <w:tcW w:w="1384" w:type="pct"/>
          </w:tcPr>
          <w:p w:rsidR="00B01A3C" w:rsidRPr="00104634" w:rsidRDefault="00B01A3C" w:rsidP="00D07DDE">
            <w:pPr>
              <w:rPr>
                <w:color w:val="000000"/>
                <w:szCs w:val="28"/>
                <w:lang w:val="en-US"/>
              </w:rPr>
            </w:pPr>
            <w:r w:rsidRPr="00104634">
              <w:rPr>
                <w:bCs/>
                <w:szCs w:val="28"/>
                <w:lang w:val="en-US"/>
              </w:rPr>
              <w:t>63574</w:t>
            </w:r>
          </w:p>
        </w:tc>
      </w:tr>
    </w:tbl>
    <w:p w:rsidR="003C1DCB" w:rsidRDefault="003C1DCB"/>
    <w:p w:rsidR="005F2994" w:rsidRDefault="005F2994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D07DDE" w:rsidRPr="00E13489" w:rsidRDefault="00D07DDE" w:rsidP="00E13489">
      <w:pPr>
        <w:pStyle w:val="a8"/>
        <w:numPr>
          <w:ilvl w:val="1"/>
          <w:numId w:val="2"/>
        </w:numPr>
        <w:jc w:val="center"/>
        <w:textAlignment w:val="auto"/>
        <w:rPr>
          <w:b/>
          <w:szCs w:val="28"/>
        </w:rPr>
      </w:pPr>
      <w:r w:rsidRPr="00E13489">
        <w:rPr>
          <w:b/>
          <w:szCs w:val="28"/>
        </w:rPr>
        <w:lastRenderedPageBreak/>
        <w:t>Коэффициенты рождаемости</w:t>
      </w:r>
    </w:p>
    <w:tbl>
      <w:tblPr>
        <w:tblW w:w="4672" w:type="pct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25"/>
        <w:gridCol w:w="2118"/>
        <w:gridCol w:w="1387"/>
        <w:gridCol w:w="1134"/>
        <w:gridCol w:w="1276"/>
        <w:gridCol w:w="1136"/>
        <w:gridCol w:w="1272"/>
      </w:tblGrid>
      <w:tr w:rsidR="00D17321" w:rsidRPr="00A43FD8" w:rsidTr="00D17321">
        <w:tc>
          <w:tcPr>
            <w:tcW w:w="296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 w:rsidRPr="00A43FD8">
              <w:rPr>
                <w:szCs w:val="28"/>
              </w:rPr>
              <w:t>/п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 w:rsidRPr="00A43FD8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>м</w:t>
            </w:r>
            <w:r w:rsidRPr="00A43FD8">
              <w:rPr>
                <w:szCs w:val="28"/>
              </w:rPr>
              <w:t xml:space="preserve">униципального </w:t>
            </w:r>
            <w:r>
              <w:rPr>
                <w:szCs w:val="28"/>
              </w:rPr>
              <w:t>района</w:t>
            </w:r>
          </w:p>
        </w:tc>
        <w:tc>
          <w:tcPr>
            <w:tcW w:w="784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721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</w:p>
        </w:tc>
        <w:tc>
          <w:tcPr>
            <w:tcW w:w="642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720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г. Я</w:t>
            </w:r>
            <w:r w:rsidRPr="00A43FD8">
              <w:rPr>
                <w:szCs w:val="28"/>
              </w:rPr>
              <w:t>рославль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11,8</w:t>
            </w:r>
          </w:p>
        </w:tc>
        <w:tc>
          <w:tcPr>
            <w:tcW w:w="641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12,1</w:t>
            </w:r>
          </w:p>
        </w:tc>
        <w:tc>
          <w:tcPr>
            <w:tcW w:w="721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11,9</w:t>
            </w:r>
          </w:p>
        </w:tc>
        <w:tc>
          <w:tcPr>
            <w:tcW w:w="642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13,0</w:t>
            </w:r>
          </w:p>
        </w:tc>
        <w:tc>
          <w:tcPr>
            <w:tcW w:w="720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12,9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D7397F" w:rsidRDefault="006A0D5E" w:rsidP="00D07DDE">
            <w:pPr>
              <w:ind w:right="57"/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Борисоглебский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14,5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12,6</w:t>
            </w:r>
          </w:p>
        </w:tc>
        <w:tc>
          <w:tcPr>
            <w:tcW w:w="72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13,4</w:t>
            </w:r>
          </w:p>
        </w:tc>
        <w:tc>
          <w:tcPr>
            <w:tcW w:w="642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12,1</w:t>
            </w:r>
          </w:p>
        </w:tc>
        <w:tc>
          <w:tcPr>
            <w:tcW w:w="720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12,6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Даниловский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15,2</w:t>
            </w:r>
          </w:p>
        </w:tc>
        <w:tc>
          <w:tcPr>
            <w:tcW w:w="64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13,6</w:t>
            </w:r>
          </w:p>
        </w:tc>
        <w:tc>
          <w:tcPr>
            <w:tcW w:w="72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13,8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11,7</w:t>
            </w:r>
          </w:p>
        </w:tc>
        <w:tc>
          <w:tcPr>
            <w:tcW w:w="720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13,8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Любимский</w:t>
            </w:r>
          </w:p>
        </w:tc>
        <w:tc>
          <w:tcPr>
            <w:tcW w:w="784" w:type="pct"/>
            <w:shd w:val="clear" w:color="auto" w:fill="92D050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14,8</w:t>
            </w:r>
          </w:p>
        </w:tc>
        <w:tc>
          <w:tcPr>
            <w:tcW w:w="64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14,2</w:t>
            </w:r>
          </w:p>
        </w:tc>
        <w:tc>
          <w:tcPr>
            <w:tcW w:w="72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14,8</w:t>
            </w:r>
          </w:p>
        </w:tc>
        <w:tc>
          <w:tcPr>
            <w:tcW w:w="642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15,7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9,9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Некрасовский</w:t>
            </w:r>
          </w:p>
        </w:tc>
        <w:tc>
          <w:tcPr>
            <w:tcW w:w="784" w:type="pct"/>
            <w:shd w:val="clear" w:color="auto" w:fill="92D050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13,5</w:t>
            </w:r>
          </w:p>
        </w:tc>
        <w:tc>
          <w:tcPr>
            <w:tcW w:w="64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12,9</w:t>
            </w:r>
          </w:p>
        </w:tc>
        <w:tc>
          <w:tcPr>
            <w:tcW w:w="72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13,5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11,2</w:t>
            </w:r>
          </w:p>
        </w:tc>
        <w:tc>
          <w:tcPr>
            <w:tcW w:w="720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13,0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Первомайский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10,8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12,9</w:t>
            </w:r>
          </w:p>
        </w:tc>
        <w:tc>
          <w:tcPr>
            <w:tcW w:w="72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  <w:tc>
          <w:tcPr>
            <w:tcW w:w="642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13,4</w:t>
            </w:r>
          </w:p>
        </w:tc>
        <w:tc>
          <w:tcPr>
            <w:tcW w:w="720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13,8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Тутаевский</w:t>
            </w:r>
          </w:p>
        </w:tc>
        <w:tc>
          <w:tcPr>
            <w:tcW w:w="784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12,3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14,0</w:t>
            </w:r>
          </w:p>
        </w:tc>
        <w:tc>
          <w:tcPr>
            <w:tcW w:w="72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12,4</w:t>
            </w:r>
          </w:p>
        </w:tc>
        <w:tc>
          <w:tcPr>
            <w:tcW w:w="642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12,9</w:t>
            </w:r>
          </w:p>
        </w:tc>
        <w:tc>
          <w:tcPr>
            <w:tcW w:w="720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13,0</w:t>
            </w:r>
          </w:p>
        </w:tc>
      </w:tr>
      <w:tr w:rsidR="00D17321" w:rsidRPr="00A43FD8" w:rsidTr="00D17321">
        <w:tc>
          <w:tcPr>
            <w:tcW w:w="296" w:type="pct"/>
            <w:shd w:val="clear" w:color="auto" w:fill="00B0F0"/>
          </w:tcPr>
          <w:p w:rsidR="006A0D5E" w:rsidRPr="00A43FD8" w:rsidRDefault="006A0D5E" w:rsidP="00D07DDE">
            <w:pPr>
              <w:ind w:right="57"/>
              <w:jc w:val="right"/>
              <w:rPr>
                <w:b/>
                <w:szCs w:val="28"/>
              </w:rPr>
            </w:pPr>
          </w:p>
        </w:tc>
        <w:tc>
          <w:tcPr>
            <w:tcW w:w="1197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 w:rsidRPr="00A43FD8">
              <w:rPr>
                <w:b/>
                <w:szCs w:val="28"/>
              </w:rPr>
              <w:t>По области</w:t>
            </w:r>
          </w:p>
        </w:tc>
        <w:tc>
          <w:tcPr>
            <w:tcW w:w="784" w:type="pct"/>
            <w:shd w:val="clear" w:color="auto" w:fill="00B0F0"/>
          </w:tcPr>
          <w:p w:rsidR="006A0D5E" w:rsidRPr="00A43FD8" w:rsidRDefault="006A0D5E" w:rsidP="00D07DD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11,9</w:t>
            </w:r>
          </w:p>
        </w:tc>
        <w:tc>
          <w:tcPr>
            <w:tcW w:w="641" w:type="pct"/>
            <w:shd w:val="clear" w:color="auto" w:fill="00B0F0"/>
          </w:tcPr>
          <w:p w:rsidR="006A0D5E" w:rsidRPr="00A43FD8" w:rsidRDefault="006A0D5E" w:rsidP="00D07DD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12,1</w:t>
            </w:r>
          </w:p>
        </w:tc>
        <w:tc>
          <w:tcPr>
            <w:tcW w:w="721" w:type="pct"/>
            <w:shd w:val="clear" w:color="auto" w:fill="00B0F0"/>
          </w:tcPr>
          <w:p w:rsidR="006A0D5E" w:rsidRPr="00A43FD8" w:rsidRDefault="006A0D5E" w:rsidP="00D07DD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11,9</w:t>
            </w:r>
          </w:p>
        </w:tc>
        <w:tc>
          <w:tcPr>
            <w:tcW w:w="642" w:type="pct"/>
            <w:shd w:val="clear" w:color="auto" w:fill="00B0F0"/>
          </w:tcPr>
          <w:p w:rsidR="006A0D5E" w:rsidRPr="00A43FD8" w:rsidRDefault="006A0D5E" w:rsidP="00D07DD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12,2</w:t>
            </w:r>
          </w:p>
        </w:tc>
        <w:tc>
          <w:tcPr>
            <w:tcW w:w="720" w:type="pct"/>
            <w:shd w:val="clear" w:color="auto" w:fill="00B0F0"/>
          </w:tcPr>
          <w:p w:rsidR="006A0D5E" w:rsidRPr="00A43FD8" w:rsidRDefault="006A0D5E" w:rsidP="00D07DD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12,1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г. П</w:t>
            </w:r>
            <w:r w:rsidRPr="00A43FD8">
              <w:rPr>
                <w:szCs w:val="28"/>
              </w:rPr>
              <w:t>ереславль-Залесский</w:t>
            </w:r>
          </w:p>
        </w:tc>
        <w:tc>
          <w:tcPr>
            <w:tcW w:w="784" w:type="pct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11,0</w:t>
            </w:r>
          </w:p>
        </w:tc>
        <w:tc>
          <w:tcPr>
            <w:tcW w:w="641" w:type="pct"/>
            <w:shd w:val="clear" w:color="auto" w:fill="92D050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10,8</w:t>
            </w:r>
          </w:p>
        </w:tc>
        <w:tc>
          <w:tcPr>
            <w:tcW w:w="721" w:type="pct"/>
            <w:shd w:val="clear" w:color="auto" w:fill="92D050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  <w:tc>
          <w:tcPr>
            <w:tcW w:w="642" w:type="pct"/>
            <w:shd w:val="clear" w:color="auto" w:fill="92D050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13,6</w:t>
            </w:r>
          </w:p>
        </w:tc>
        <w:tc>
          <w:tcPr>
            <w:tcW w:w="720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11,4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D7397F" w:rsidRDefault="006A0D5E" w:rsidP="00D07DDE">
            <w:pPr>
              <w:ind w:right="57"/>
              <w:jc w:val="right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г. Р</w:t>
            </w:r>
            <w:r w:rsidRPr="00A43FD8">
              <w:rPr>
                <w:szCs w:val="28"/>
              </w:rPr>
              <w:t>ыбинск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10,6</w:t>
            </w:r>
          </w:p>
        </w:tc>
        <w:tc>
          <w:tcPr>
            <w:tcW w:w="641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721" w:type="pct"/>
            <w:shd w:val="clear" w:color="auto" w:fill="FFFFFF" w:themeFill="background1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10,9</w:t>
            </w:r>
          </w:p>
        </w:tc>
        <w:tc>
          <w:tcPr>
            <w:tcW w:w="642" w:type="pct"/>
            <w:shd w:val="clear" w:color="auto" w:fill="FFFFFF" w:themeFill="background1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11,5</w:t>
            </w:r>
          </w:p>
        </w:tc>
        <w:tc>
          <w:tcPr>
            <w:tcW w:w="720" w:type="pct"/>
          </w:tcPr>
          <w:p w:rsidR="006A0D5E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11,3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D7397F" w:rsidRDefault="006A0D5E" w:rsidP="00D07DDE">
            <w:pPr>
              <w:ind w:right="57"/>
              <w:jc w:val="right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Большесельский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13,7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14,3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11,5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D7397F" w:rsidRDefault="006A0D5E" w:rsidP="00D07DDE">
            <w:pPr>
              <w:ind w:right="57"/>
              <w:jc w:val="right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Брейтовский</w:t>
            </w:r>
          </w:p>
        </w:tc>
        <w:tc>
          <w:tcPr>
            <w:tcW w:w="784" w:type="pct"/>
            <w:shd w:val="clear" w:color="auto" w:fill="FF0000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13,1</w:t>
            </w:r>
          </w:p>
        </w:tc>
        <w:tc>
          <w:tcPr>
            <w:tcW w:w="64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11,2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9,9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Гаврилов-Я</w:t>
            </w:r>
            <w:r w:rsidRPr="00A43FD8">
              <w:rPr>
                <w:szCs w:val="28"/>
              </w:rPr>
              <w:t>мский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12,8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11,7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14,0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11,5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11,4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Мышкинский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10,3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11,9</w:t>
            </w:r>
          </w:p>
        </w:tc>
        <w:tc>
          <w:tcPr>
            <w:tcW w:w="721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642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11,4</w:t>
            </w:r>
          </w:p>
        </w:tc>
        <w:tc>
          <w:tcPr>
            <w:tcW w:w="720" w:type="pct"/>
            <w:shd w:val="clear" w:color="auto" w:fill="92D05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11,5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Некоузский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11,3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  <w:tc>
          <w:tcPr>
            <w:tcW w:w="72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  <w:tc>
          <w:tcPr>
            <w:tcW w:w="642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8,6</w:t>
            </w:r>
          </w:p>
        </w:tc>
        <w:tc>
          <w:tcPr>
            <w:tcW w:w="720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Переславский</w:t>
            </w:r>
          </w:p>
        </w:tc>
        <w:tc>
          <w:tcPr>
            <w:tcW w:w="784" w:type="pct"/>
            <w:shd w:val="clear" w:color="auto" w:fill="FF0000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10,7</w:t>
            </w:r>
          </w:p>
        </w:tc>
        <w:tc>
          <w:tcPr>
            <w:tcW w:w="64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9,1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9,3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8,0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Пошехонский</w:t>
            </w:r>
          </w:p>
        </w:tc>
        <w:tc>
          <w:tcPr>
            <w:tcW w:w="784" w:type="pct"/>
            <w:shd w:val="clear" w:color="auto" w:fill="FF0000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12,5</w:t>
            </w:r>
          </w:p>
        </w:tc>
        <w:tc>
          <w:tcPr>
            <w:tcW w:w="64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11,9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11,6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9,7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8,8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Ростовский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64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13,2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12,5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11,9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11,9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Рыбинский</w:t>
            </w:r>
          </w:p>
        </w:tc>
        <w:tc>
          <w:tcPr>
            <w:tcW w:w="784" w:type="pct"/>
            <w:vAlign w:val="bottom"/>
          </w:tcPr>
          <w:p w:rsidR="006A0D5E" w:rsidRPr="00CF2B00" w:rsidRDefault="006A0D5E" w:rsidP="00D07DDE">
            <w:pPr>
              <w:jc w:val="right"/>
              <w:rPr>
                <w:szCs w:val="28"/>
              </w:rPr>
            </w:pPr>
            <w:r w:rsidRPr="00CF2B00">
              <w:rPr>
                <w:szCs w:val="28"/>
              </w:rPr>
              <w:t>13,</w:t>
            </w:r>
            <w:r>
              <w:rPr>
                <w:szCs w:val="28"/>
              </w:rPr>
              <w:t>9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12,1</w:t>
            </w:r>
          </w:p>
        </w:tc>
        <w:tc>
          <w:tcPr>
            <w:tcW w:w="721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12,8</w:t>
            </w:r>
          </w:p>
        </w:tc>
        <w:tc>
          <w:tcPr>
            <w:tcW w:w="642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  <w:tc>
          <w:tcPr>
            <w:tcW w:w="720" w:type="pct"/>
            <w:shd w:val="clear" w:color="auto" w:fill="FF0000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7,4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19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Угличский</w:t>
            </w:r>
          </w:p>
        </w:tc>
        <w:tc>
          <w:tcPr>
            <w:tcW w:w="784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12,3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  <w:tc>
          <w:tcPr>
            <w:tcW w:w="72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11,5</w:t>
            </w:r>
          </w:p>
        </w:tc>
        <w:tc>
          <w:tcPr>
            <w:tcW w:w="642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  <w:tc>
          <w:tcPr>
            <w:tcW w:w="720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11,2</w:t>
            </w:r>
          </w:p>
        </w:tc>
      </w:tr>
      <w:tr w:rsidR="00D17321" w:rsidRPr="00A43FD8" w:rsidTr="00D17321">
        <w:tc>
          <w:tcPr>
            <w:tcW w:w="296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20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197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Ярославский</w:t>
            </w:r>
          </w:p>
        </w:tc>
        <w:tc>
          <w:tcPr>
            <w:tcW w:w="784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13,6</w:t>
            </w:r>
          </w:p>
        </w:tc>
        <w:tc>
          <w:tcPr>
            <w:tcW w:w="64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13,0</w:t>
            </w:r>
          </w:p>
        </w:tc>
        <w:tc>
          <w:tcPr>
            <w:tcW w:w="721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12,9</w:t>
            </w:r>
          </w:p>
        </w:tc>
        <w:tc>
          <w:tcPr>
            <w:tcW w:w="642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  <w:tc>
          <w:tcPr>
            <w:tcW w:w="720" w:type="pct"/>
          </w:tcPr>
          <w:p w:rsidR="006A0D5E" w:rsidRPr="00A43FD8" w:rsidRDefault="006A0D5E" w:rsidP="00D07D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11,2</w:t>
            </w:r>
          </w:p>
        </w:tc>
      </w:tr>
    </w:tbl>
    <w:p w:rsidR="00D07DDE" w:rsidRDefault="00D07DDE" w:rsidP="00D07DDE">
      <w:pPr>
        <w:ind w:left="140"/>
        <w:jc w:val="both"/>
        <w:rPr>
          <w:szCs w:val="28"/>
        </w:rPr>
      </w:pPr>
      <w:r>
        <w:rPr>
          <w:szCs w:val="28"/>
        </w:rPr>
        <w:br w:type="page"/>
      </w:r>
    </w:p>
    <w:p w:rsidR="00D07DDE" w:rsidRPr="00E13489" w:rsidRDefault="00D07DDE" w:rsidP="00E13489">
      <w:pPr>
        <w:pStyle w:val="a8"/>
        <w:numPr>
          <w:ilvl w:val="1"/>
          <w:numId w:val="2"/>
        </w:numPr>
        <w:jc w:val="center"/>
        <w:textAlignment w:val="auto"/>
        <w:rPr>
          <w:b/>
          <w:szCs w:val="28"/>
        </w:rPr>
      </w:pPr>
      <w:r w:rsidRPr="00E13489">
        <w:rPr>
          <w:b/>
          <w:szCs w:val="28"/>
        </w:rPr>
        <w:lastRenderedPageBreak/>
        <w:t>Коэффициенты естественной убыли населения</w:t>
      </w:r>
    </w:p>
    <w:tbl>
      <w:tblPr>
        <w:tblW w:w="4522" w:type="pct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22"/>
        <w:gridCol w:w="2514"/>
        <w:gridCol w:w="1134"/>
        <w:gridCol w:w="1134"/>
        <w:gridCol w:w="992"/>
        <w:gridCol w:w="1134"/>
        <w:gridCol w:w="1134"/>
      </w:tblGrid>
      <w:tr w:rsidR="006A0D5E" w:rsidRPr="00A43FD8" w:rsidTr="006A0D5E">
        <w:tc>
          <w:tcPr>
            <w:tcW w:w="305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 w:rsidRPr="00A43FD8">
              <w:rPr>
                <w:szCs w:val="28"/>
              </w:rPr>
              <w:t>/п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 w:rsidRPr="00A43FD8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>м</w:t>
            </w:r>
            <w:r w:rsidRPr="00A43FD8">
              <w:rPr>
                <w:szCs w:val="28"/>
              </w:rPr>
              <w:t xml:space="preserve">униципального </w:t>
            </w:r>
            <w:r>
              <w:rPr>
                <w:szCs w:val="28"/>
              </w:rPr>
              <w:t>района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579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г. Я</w:t>
            </w:r>
            <w:r w:rsidRPr="00A43FD8">
              <w:rPr>
                <w:szCs w:val="28"/>
              </w:rPr>
              <w:t>рославль</w:t>
            </w:r>
          </w:p>
        </w:tc>
        <w:tc>
          <w:tcPr>
            <w:tcW w:w="662" w:type="pct"/>
            <w:shd w:val="clear" w:color="auto" w:fill="92D050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-2,4</w:t>
            </w:r>
          </w:p>
        </w:tc>
        <w:tc>
          <w:tcPr>
            <w:tcW w:w="662" w:type="pct"/>
            <w:shd w:val="clear" w:color="auto" w:fill="92D050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-2,0</w:t>
            </w:r>
          </w:p>
        </w:tc>
        <w:tc>
          <w:tcPr>
            <w:tcW w:w="579" w:type="pct"/>
            <w:shd w:val="clear" w:color="auto" w:fill="92D050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-1,9</w:t>
            </w:r>
          </w:p>
        </w:tc>
        <w:tc>
          <w:tcPr>
            <w:tcW w:w="662" w:type="pct"/>
            <w:shd w:val="clear" w:color="auto" w:fill="92D050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-0,9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-1,3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Тутаевский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-0,7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579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-2,6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-1,2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-0,1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Default="006A0D5E" w:rsidP="00D07D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Ярославский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-1,6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-1,0</w:t>
            </w:r>
          </w:p>
        </w:tc>
        <w:tc>
          <w:tcPr>
            <w:tcW w:w="579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-0,3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-3,1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-2,3</w:t>
            </w:r>
          </w:p>
        </w:tc>
      </w:tr>
      <w:tr w:rsidR="006A0D5E" w:rsidRPr="00A43FD8" w:rsidTr="006A0D5E">
        <w:tc>
          <w:tcPr>
            <w:tcW w:w="305" w:type="pct"/>
            <w:shd w:val="clear" w:color="auto" w:fill="00B0F0"/>
          </w:tcPr>
          <w:p w:rsidR="006A0D5E" w:rsidRPr="00A43FD8" w:rsidRDefault="006A0D5E" w:rsidP="00D07DDE">
            <w:pPr>
              <w:ind w:right="57"/>
              <w:jc w:val="right"/>
              <w:rPr>
                <w:b/>
                <w:szCs w:val="28"/>
              </w:rPr>
            </w:pPr>
          </w:p>
        </w:tc>
        <w:tc>
          <w:tcPr>
            <w:tcW w:w="1468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 w:rsidRPr="00A43FD8">
              <w:rPr>
                <w:b/>
                <w:szCs w:val="28"/>
              </w:rPr>
              <w:t>По области</w:t>
            </w:r>
          </w:p>
        </w:tc>
        <w:tc>
          <w:tcPr>
            <w:tcW w:w="662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-4,0</w:t>
            </w:r>
          </w:p>
        </w:tc>
        <w:tc>
          <w:tcPr>
            <w:tcW w:w="662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-3,7</w:t>
            </w:r>
          </w:p>
        </w:tc>
        <w:tc>
          <w:tcPr>
            <w:tcW w:w="579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-3,6</w:t>
            </w:r>
          </w:p>
        </w:tc>
        <w:tc>
          <w:tcPr>
            <w:tcW w:w="662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-3,4</w:t>
            </w:r>
          </w:p>
        </w:tc>
        <w:tc>
          <w:tcPr>
            <w:tcW w:w="662" w:type="pct"/>
            <w:shd w:val="clear" w:color="auto" w:fill="00B0F0"/>
          </w:tcPr>
          <w:p w:rsidR="006A0D5E" w:rsidRPr="00A43FD8" w:rsidRDefault="006A0D5E" w:rsidP="00D07DD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-3,6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г. П</w:t>
            </w:r>
            <w:r w:rsidRPr="00A43FD8">
              <w:rPr>
                <w:szCs w:val="28"/>
              </w:rPr>
              <w:t>ереславль-Залесский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-4,3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-4,4</w:t>
            </w:r>
          </w:p>
        </w:tc>
        <w:tc>
          <w:tcPr>
            <w:tcW w:w="579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-4,5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-2,0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-4,9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D7397F" w:rsidRDefault="006A0D5E" w:rsidP="00D07DDE">
            <w:pPr>
              <w:ind w:right="57"/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г. Р</w:t>
            </w:r>
            <w:r w:rsidRPr="00A43FD8">
              <w:rPr>
                <w:szCs w:val="28"/>
              </w:rPr>
              <w:t>ыбинск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-6,2</w:t>
            </w:r>
          </w:p>
        </w:tc>
        <w:tc>
          <w:tcPr>
            <w:tcW w:w="662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-6,6</w:t>
            </w:r>
          </w:p>
        </w:tc>
        <w:tc>
          <w:tcPr>
            <w:tcW w:w="579" w:type="pct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-6,1</w:t>
            </w:r>
          </w:p>
        </w:tc>
        <w:tc>
          <w:tcPr>
            <w:tcW w:w="662" w:type="pct"/>
            <w:shd w:val="clear" w:color="auto" w:fill="FF0000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-5,6</w:t>
            </w:r>
          </w:p>
        </w:tc>
        <w:tc>
          <w:tcPr>
            <w:tcW w:w="662" w:type="pct"/>
            <w:shd w:val="clear" w:color="auto" w:fill="FF0000"/>
          </w:tcPr>
          <w:p w:rsidR="006A0D5E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-6,4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D7397F" w:rsidRDefault="006A0D5E" w:rsidP="00D07DDE">
            <w:pPr>
              <w:ind w:right="57"/>
              <w:jc w:val="right"/>
              <w:rPr>
                <w:szCs w:val="28"/>
              </w:rPr>
            </w:pPr>
            <w:r w:rsidRPr="00A43FD8">
              <w:rPr>
                <w:szCs w:val="28"/>
              </w:rPr>
              <w:t>6</w:t>
            </w:r>
            <w:r w:rsidRPr="00D7397F">
              <w:rPr>
                <w:szCs w:val="28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Большесельский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-5,2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-5,7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-3,5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-8,5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-9,1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Борисоглебский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-6,0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-1,9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-4,7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-5,5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-6,8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Брейтовский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-7,7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-11,4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-11,8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-11,8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-12,9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9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Гаврилов-Я</w:t>
            </w:r>
            <w:r w:rsidRPr="00A43FD8">
              <w:rPr>
                <w:szCs w:val="28"/>
              </w:rPr>
              <w:t>мский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-5,2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-4,8</w:t>
            </w:r>
          </w:p>
        </w:tc>
        <w:tc>
          <w:tcPr>
            <w:tcW w:w="579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-1,9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-7,0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-4,2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10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Даниловский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-1,1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-5,5</w:t>
            </w:r>
          </w:p>
        </w:tc>
        <w:tc>
          <w:tcPr>
            <w:tcW w:w="579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-3,2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-6,3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-4,1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11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Любимский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-3,6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-6,2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-5,3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-5,3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-10,4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12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Мышкинский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-8,1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-6,3</w:t>
            </w:r>
          </w:p>
        </w:tc>
        <w:tc>
          <w:tcPr>
            <w:tcW w:w="579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-6,6</w:t>
            </w:r>
          </w:p>
        </w:tc>
        <w:tc>
          <w:tcPr>
            <w:tcW w:w="662" w:type="pct"/>
            <w:shd w:val="clear" w:color="auto" w:fill="92D05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-6,2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-6,4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13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Некоузский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-9,7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-12,6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-12,6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-13,7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-12,8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14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Некрасовский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-6,6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-6,7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-8,8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-10,3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-7,8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15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Первомайский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-8,7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-3,1</w:t>
            </w:r>
          </w:p>
        </w:tc>
        <w:tc>
          <w:tcPr>
            <w:tcW w:w="579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-8,5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-4,5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-6,6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16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Переславский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-11,2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-9,7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-9,8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-10,9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-10,3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17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Пошехонский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-9,2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-11,5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-8,8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-10,3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-13,7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center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18</w:t>
            </w:r>
            <w:r>
              <w:rPr>
                <w:szCs w:val="28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Ростовский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-5,4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-3,8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-4,4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-4,8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-3,7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19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Рыбинский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-5,7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-6,1</w:t>
            </w:r>
          </w:p>
        </w:tc>
        <w:tc>
          <w:tcPr>
            <w:tcW w:w="579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-4,3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-9,3</w:t>
            </w:r>
          </w:p>
        </w:tc>
        <w:tc>
          <w:tcPr>
            <w:tcW w:w="662" w:type="pct"/>
            <w:shd w:val="clear" w:color="auto" w:fill="FF0000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-10,1</w:t>
            </w:r>
          </w:p>
        </w:tc>
      </w:tr>
      <w:tr w:rsidR="006A0D5E" w:rsidRPr="00A43FD8" w:rsidTr="006A0D5E">
        <w:tc>
          <w:tcPr>
            <w:tcW w:w="305" w:type="pct"/>
          </w:tcPr>
          <w:p w:rsidR="006A0D5E" w:rsidRPr="00176DF6" w:rsidRDefault="006A0D5E" w:rsidP="00D07DDE">
            <w:pPr>
              <w:ind w:right="57"/>
              <w:jc w:val="right"/>
              <w:rPr>
                <w:szCs w:val="28"/>
                <w:lang w:val="en-US"/>
              </w:rPr>
            </w:pPr>
            <w:r w:rsidRPr="00A43FD8">
              <w:rPr>
                <w:szCs w:val="28"/>
              </w:rPr>
              <w:t>20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1468" w:type="pct"/>
          </w:tcPr>
          <w:p w:rsidR="006A0D5E" w:rsidRPr="00A43FD8" w:rsidRDefault="006A0D5E" w:rsidP="00D07DDE">
            <w:pPr>
              <w:rPr>
                <w:szCs w:val="28"/>
              </w:rPr>
            </w:pPr>
            <w:r w:rsidRPr="00A43FD8">
              <w:rPr>
                <w:szCs w:val="28"/>
              </w:rPr>
              <w:t>Угличский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-7,3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-8,7</w:t>
            </w:r>
          </w:p>
        </w:tc>
        <w:tc>
          <w:tcPr>
            <w:tcW w:w="579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-7,0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-8,0</w:t>
            </w:r>
          </w:p>
        </w:tc>
        <w:tc>
          <w:tcPr>
            <w:tcW w:w="662" w:type="pct"/>
          </w:tcPr>
          <w:p w:rsidR="006A0D5E" w:rsidRPr="00A43FD8" w:rsidRDefault="006A0D5E" w:rsidP="00D07DDE">
            <w:pPr>
              <w:rPr>
                <w:szCs w:val="28"/>
              </w:rPr>
            </w:pPr>
            <w:r>
              <w:rPr>
                <w:szCs w:val="28"/>
              </w:rPr>
              <w:t>-7,6</w:t>
            </w:r>
          </w:p>
        </w:tc>
      </w:tr>
    </w:tbl>
    <w:p w:rsidR="00D07DDE" w:rsidRDefault="00D07DDE" w:rsidP="00D07DDE">
      <w:pPr>
        <w:ind w:left="140"/>
        <w:jc w:val="both"/>
        <w:rPr>
          <w:szCs w:val="28"/>
        </w:rPr>
        <w:sectPr w:rsidR="00D07DDE" w:rsidSect="00D07DD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rPr>
          <w:szCs w:val="28"/>
        </w:rPr>
        <w:br w:type="page"/>
      </w:r>
    </w:p>
    <w:p w:rsidR="00D07DDE" w:rsidRDefault="00D07DDE" w:rsidP="00E07A36">
      <w:pPr>
        <w:pStyle w:val="a8"/>
        <w:numPr>
          <w:ilvl w:val="1"/>
          <w:numId w:val="2"/>
        </w:numPr>
        <w:jc w:val="center"/>
        <w:textAlignment w:val="auto"/>
        <w:rPr>
          <w:b/>
          <w:bCs/>
          <w:szCs w:val="28"/>
        </w:rPr>
      </w:pPr>
      <w:r w:rsidRPr="007F7F52">
        <w:rPr>
          <w:b/>
          <w:bCs/>
          <w:szCs w:val="28"/>
        </w:rPr>
        <w:lastRenderedPageBreak/>
        <w:t>Демографический лист Ярославской области</w:t>
      </w:r>
    </w:p>
    <w:tbl>
      <w:tblPr>
        <w:tblStyle w:val="a3"/>
        <w:tblW w:w="8899" w:type="dxa"/>
        <w:tblInd w:w="140" w:type="dxa"/>
        <w:tblLayout w:type="fixed"/>
        <w:tblLook w:val="04A0"/>
      </w:tblPr>
      <w:tblGrid>
        <w:gridCol w:w="1953"/>
        <w:gridCol w:w="1276"/>
        <w:gridCol w:w="1134"/>
        <w:gridCol w:w="1275"/>
        <w:gridCol w:w="1701"/>
        <w:gridCol w:w="1560"/>
      </w:tblGrid>
      <w:tr w:rsidR="00BC353A" w:rsidRPr="00995D45" w:rsidTr="00BC353A">
        <w:trPr>
          <w:cantSplit/>
          <w:trHeight w:val="1794"/>
        </w:trPr>
        <w:tc>
          <w:tcPr>
            <w:tcW w:w="1953" w:type="dxa"/>
            <w:shd w:val="clear" w:color="auto" w:fill="B6DDE8" w:themeFill="accent5" w:themeFillTint="66"/>
          </w:tcPr>
          <w:p w:rsidR="00BC353A" w:rsidRPr="00612556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>Годы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612556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>Численность населения на 1 января (тыс.)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 xml:space="preserve">Число </w:t>
            </w:r>
            <w:proofErr w:type="gramStart"/>
            <w:r w:rsidRPr="00612556">
              <w:rPr>
                <w:b/>
                <w:sz w:val="22"/>
                <w:szCs w:val="22"/>
              </w:rPr>
              <w:t>родившихся</w:t>
            </w:r>
            <w:proofErr w:type="gramEnd"/>
            <w:r w:rsidRPr="00612556">
              <w:rPr>
                <w:b/>
                <w:sz w:val="22"/>
                <w:szCs w:val="22"/>
              </w:rPr>
              <w:t xml:space="preserve"> </w:t>
            </w:r>
          </w:p>
          <w:p w:rsidR="00BC353A" w:rsidRPr="00612556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>живыми (тыс.)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Pr="00612556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 xml:space="preserve">Число </w:t>
            </w:r>
            <w:proofErr w:type="gramStart"/>
            <w:r w:rsidRPr="00612556">
              <w:rPr>
                <w:b/>
                <w:sz w:val="22"/>
                <w:szCs w:val="22"/>
              </w:rPr>
              <w:t>умерших</w:t>
            </w:r>
            <w:proofErr w:type="gramEnd"/>
            <w:r w:rsidRPr="00612556">
              <w:rPr>
                <w:b/>
                <w:sz w:val="22"/>
                <w:szCs w:val="22"/>
              </w:rPr>
              <w:t xml:space="preserve"> (тыс.)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Pr="00612556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>Суммарный коэффициент рождаемости</w:t>
            </w:r>
          </w:p>
        </w:tc>
        <w:tc>
          <w:tcPr>
            <w:tcW w:w="1560" w:type="dxa"/>
            <w:shd w:val="clear" w:color="auto" w:fill="FFFFCC"/>
          </w:tcPr>
          <w:p w:rsidR="00BC353A" w:rsidRPr="00612556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12556">
              <w:rPr>
                <w:b/>
                <w:sz w:val="22"/>
                <w:szCs w:val="22"/>
              </w:rPr>
              <w:t>Ожидаемая продолжительность жизни при рождении в годах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2012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1271,0</w:t>
            </w:r>
          </w:p>
        </w:tc>
        <w:tc>
          <w:tcPr>
            <w:tcW w:w="1134" w:type="dxa"/>
            <w:shd w:val="clear" w:color="auto" w:fill="FFFF00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1,604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69.9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2013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1271,7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20,1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1,635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2014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1271,8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19,7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1,640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70,6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1271,6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1,695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71,0</w:t>
            </w:r>
          </w:p>
        </w:tc>
      </w:tr>
      <w:tr w:rsidR="00BC353A" w:rsidRPr="00995D45" w:rsidTr="00BC353A">
        <w:trPr>
          <w:trHeight w:val="196"/>
        </w:trPr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1271,9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1,710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71,2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944591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2A275C" w:rsidRDefault="00BC353A" w:rsidP="002A275C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A275C">
              <w:rPr>
                <w:sz w:val="28"/>
                <w:szCs w:val="28"/>
              </w:rPr>
              <w:t>1265,1</w:t>
            </w:r>
          </w:p>
        </w:tc>
        <w:tc>
          <w:tcPr>
            <w:tcW w:w="1134" w:type="dxa"/>
            <w:shd w:val="clear" w:color="auto" w:fill="FFFF00"/>
          </w:tcPr>
          <w:p w:rsidR="00BC353A" w:rsidRPr="002A275C" w:rsidRDefault="00BC353A" w:rsidP="002A275C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A275C">
              <w:rPr>
                <w:sz w:val="28"/>
                <w:szCs w:val="28"/>
              </w:rPr>
              <w:t>13,3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Pr="002A275C" w:rsidRDefault="00BC353A" w:rsidP="002A275C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color w:val="FF0000"/>
                <w:sz w:val="28"/>
                <w:szCs w:val="28"/>
              </w:rPr>
            </w:pPr>
            <w:r w:rsidRPr="002A275C">
              <w:rPr>
                <w:sz w:val="28"/>
                <w:szCs w:val="28"/>
              </w:rPr>
              <w:t>19,2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Pr="002A275C" w:rsidRDefault="00BC353A" w:rsidP="002A275C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A275C">
              <w:rPr>
                <w:sz w:val="28"/>
                <w:szCs w:val="28"/>
              </w:rPr>
              <w:t>1,529</w:t>
            </w:r>
          </w:p>
        </w:tc>
        <w:tc>
          <w:tcPr>
            <w:tcW w:w="1560" w:type="dxa"/>
            <w:shd w:val="clear" w:color="auto" w:fill="FFFFCC"/>
          </w:tcPr>
          <w:p w:rsidR="00BC353A" w:rsidRPr="002A275C" w:rsidRDefault="00BC353A" w:rsidP="002A275C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A275C">
              <w:rPr>
                <w:sz w:val="28"/>
                <w:szCs w:val="28"/>
              </w:rPr>
              <w:t>71,8</w:t>
            </w:r>
          </w:p>
        </w:tc>
      </w:tr>
      <w:tr w:rsidR="00226583" w:rsidRPr="00995D45" w:rsidTr="00BC353A">
        <w:trPr>
          <w:trHeight w:val="70"/>
        </w:trPr>
        <w:tc>
          <w:tcPr>
            <w:tcW w:w="8899" w:type="dxa"/>
            <w:gridSpan w:val="6"/>
            <w:shd w:val="clear" w:color="auto" w:fill="F2F2F2" w:themeFill="background1" w:themeFillShade="F2"/>
          </w:tcPr>
          <w:p w:rsidR="00226583" w:rsidRPr="00404E13" w:rsidRDefault="00226583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Прогноз</w:t>
            </w:r>
          </w:p>
        </w:tc>
      </w:tr>
      <w:tr w:rsidR="00BC353A" w:rsidRPr="00995D45" w:rsidTr="00BC353A">
        <w:trPr>
          <w:trHeight w:val="70"/>
        </w:trPr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1271,9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1,774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72,3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1273,4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1,744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72,6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1274,4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1,752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72,9</w:t>
            </w:r>
          </w:p>
        </w:tc>
      </w:tr>
      <w:tr w:rsidR="00BC353A" w:rsidRPr="00995D45" w:rsidTr="00BC353A">
        <w:trPr>
          <w:trHeight w:val="70"/>
        </w:trPr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1275,3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1,775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73,2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2022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1276,3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1,795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73,4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1277,4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1,812</w:t>
            </w:r>
          </w:p>
        </w:tc>
        <w:tc>
          <w:tcPr>
            <w:tcW w:w="1560" w:type="dxa"/>
            <w:shd w:val="clear" w:color="auto" w:fill="FFFFCC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73,7</w:t>
            </w:r>
          </w:p>
        </w:tc>
      </w:tr>
      <w:tr w:rsidR="00BC353A" w:rsidRPr="00995D45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2024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1278,4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13,3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1,825</w:t>
            </w:r>
          </w:p>
        </w:tc>
        <w:tc>
          <w:tcPr>
            <w:tcW w:w="1560" w:type="dxa"/>
            <w:shd w:val="clear" w:color="auto" w:fill="FFFFCC"/>
          </w:tcPr>
          <w:p w:rsidR="00BC353A" w:rsidRPr="004B20FD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73,9</w:t>
            </w:r>
          </w:p>
        </w:tc>
      </w:tr>
      <w:tr w:rsidR="00BC353A" w:rsidRPr="004B20FD" w:rsidTr="00BC353A">
        <w:tc>
          <w:tcPr>
            <w:tcW w:w="1953" w:type="dxa"/>
            <w:shd w:val="clear" w:color="auto" w:fill="B6DDE8" w:themeFill="accent5" w:themeFillTint="66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B7515">
              <w:rPr>
                <w:sz w:val="28"/>
                <w:szCs w:val="28"/>
              </w:rPr>
              <w:t>2035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353A" w:rsidRPr="005B7515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1279,7</w:t>
            </w:r>
          </w:p>
        </w:tc>
        <w:tc>
          <w:tcPr>
            <w:tcW w:w="1134" w:type="dxa"/>
            <w:shd w:val="clear" w:color="auto" w:fill="FFFF00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BC353A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1,861</w:t>
            </w:r>
          </w:p>
        </w:tc>
        <w:tc>
          <w:tcPr>
            <w:tcW w:w="1560" w:type="dxa"/>
            <w:shd w:val="clear" w:color="auto" w:fill="FFFFCC"/>
          </w:tcPr>
          <w:p w:rsidR="00BC353A" w:rsidRPr="004B20FD" w:rsidRDefault="00BC353A" w:rsidP="00D07DDE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76,0</w:t>
            </w:r>
          </w:p>
        </w:tc>
      </w:tr>
    </w:tbl>
    <w:p w:rsidR="00E07A36" w:rsidRDefault="00E07A36" w:rsidP="00E07A36">
      <w:pPr>
        <w:widowControl w:val="0"/>
        <w:jc w:val="center"/>
        <w:rPr>
          <w:b/>
          <w:szCs w:val="28"/>
        </w:rPr>
      </w:pPr>
    </w:p>
    <w:p w:rsidR="005F2994" w:rsidRDefault="005F2994"/>
    <w:sectPr w:rsidR="005F2994" w:rsidSect="00E07A36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1F5" w:rsidRDefault="00BD01F5" w:rsidP="00E71EBD">
      <w:r>
        <w:separator/>
      </w:r>
    </w:p>
  </w:endnote>
  <w:endnote w:type="continuationSeparator" w:id="0">
    <w:p w:rsidR="00BD01F5" w:rsidRDefault="00BD01F5" w:rsidP="00E71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1F5" w:rsidRDefault="00BD01F5" w:rsidP="00E71EBD">
      <w:r>
        <w:separator/>
      </w:r>
    </w:p>
  </w:footnote>
  <w:footnote w:type="continuationSeparator" w:id="0">
    <w:p w:rsidR="00BD01F5" w:rsidRDefault="00BD01F5" w:rsidP="00E71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2B10"/>
    <w:multiLevelType w:val="multilevel"/>
    <w:tmpl w:val="A306CA7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abstractNum w:abstractNumId="1">
    <w:nsid w:val="113306F4"/>
    <w:multiLevelType w:val="multilevel"/>
    <w:tmpl w:val="A306CA7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abstractNum w:abstractNumId="2">
    <w:nsid w:val="22D16C60"/>
    <w:multiLevelType w:val="multilevel"/>
    <w:tmpl w:val="CE96C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4CB566C"/>
    <w:multiLevelType w:val="multilevel"/>
    <w:tmpl w:val="A306CA7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abstractNum w:abstractNumId="4">
    <w:nsid w:val="46961C90"/>
    <w:multiLevelType w:val="multilevel"/>
    <w:tmpl w:val="A306CA7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abstractNum w:abstractNumId="5">
    <w:nsid w:val="5C765526"/>
    <w:multiLevelType w:val="multilevel"/>
    <w:tmpl w:val="A306CA7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2AA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783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63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1FA5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4E1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02AA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583"/>
    <w:rsid w:val="00226841"/>
    <w:rsid w:val="00226945"/>
    <w:rsid w:val="00226FA8"/>
    <w:rsid w:val="002278FB"/>
    <w:rsid w:val="002279B3"/>
    <w:rsid w:val="00227E29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16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75C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2F0C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9B8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062C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A23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1650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1D0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0752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2994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03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C09"/>
    <w:rsid w:val="00684E74"/>
    <w:rsid w:val="0068519A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0D5E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69D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69F7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0AF9"/>
    <w:rsid w:val="00721BA5"/>
    <w:rsid w:val="00723389"/>
    <w:rsid w:val="007249A6"/>
    <w:rsid w:val="0073058A"/>
    <w:rsid w:val="00730A4D"/>
    <w:rsid w:val="00731A16"/>
    <w:rsid w:val="00732287"/>
    <w:rsid w:val="00732725"/>
    <w:rsid w:val="00734486"/>
    <w:rsid w:val="007351F1"/>
    <w:rsid w:val="00736ADB"/>
    <w:rsid w:val="00737DB8"/>
    <w:rsid w:val="007402A1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5A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028D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097E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77D4E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591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70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3FD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A3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1B7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77ABD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34D"/>
    <w:rsid w:val="00BA7EA4"/>
    <w:rsid w:val="00BB035E"/>
    <w:rsid w:val="00BB0E6E"/>
    <w:rsid w:val="00BB1936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353A"/>
    <w:rsid w:val="00BC5377"/>
    <w:rsid w:val="00BC633A"/>
    <w:rsid w:val="00BC6B57"/>
    <w:rsid w:val="00BC719F"/>
    <w:rsid w:val="00BD01F5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101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0F8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069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07DDE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17321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1E7B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0F66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DF753C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07A36"/>
    <w:rsid w:val="00E1070A"/>
    <w:rsid w:val="00E10A0B"/>
    <w:rsid w:val="00E12901"/>
    <w:rsid w:val="00E12E81"/>
    <w:rsid w:val="00E13108"/>
    <w:rsid w:val="00E13489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EBD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3"/>
    <w:link w:val="20"/>
    <w:qFormat/>
    <w:rsid w:val="005F2994"/>
    <w:pPr>
      <w:widowControl w:val="0"/>
      <w:overflowPunct/>
      <w:autoSpaceDE/>
      <w:autoSpaceDN/>
      <w:adjustRightInd/>
      <w:spacing w:before="120"/>
      <w:jc w:val="center"/>
      <w:textAlignment w:val="auto"/>
      <w:outlineLvl w:val="1"/>
    </w:pPr>
    <w:rPr>
      <w:bCs/>
      <w:iCs/>
      <w:cap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29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4129B8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5F2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29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29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F2994"/>
    <w:rPr>
      <w:rFonts w:ascii="Times New Roman" w:eastAsia="Times New Roman" w:hAnsi="Times New Roman" w:cs="Times New Roman"/>
      <w:bCs/>
      <w:i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F299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D0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21">
    <w:name w:val="Body Text Indent 2"/>
    <w:basedOn w:val="a"/>
    <w:link w:val="22"/>
    <w:rsid w:val="00B01A3C"/>
    <w:pPr>
      <w:widowControl w:val="0"/>
      <w:overflowPunct/>
      <w:autoSpaceDE/>
      <w:autoSpaceDN/>
      <w:adjustRightInd/>
      <w:ind w:firstLine="709"/>
      <w:jc w:val="both"/>
      <w:textAlignment w:val="auto"/>
    </w:pPr>
  </w:style>
  <w:style w:type="character" w:customStyle="1" w:styleId="22">
    <w:name w:val="Основной текст с отступом 2 Знак"/>
    <w:basedOn w:val="a0"/>
    <w:link w:val="21"/>
    <w:rsid w:val="00B01A3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3"/>
    <w:link w:val="20"/>
    <w:qFormat/>
    <w:rsid w:val="005F2994"/>
    <w:pPr>
      <w:widowControl w:val="0"/>
      <w:overflowPunct/>
      <w:autoSpaceDE/>
      <w:autoSpaceDN/>
      <w:adjustRightInd/>
      <w:spacing w:before="120"/>
      <w:jc w:val="center"/>
      <w:textAlignment w:val="auto"/>
      <w:outlineLvl w:val="1"/>
    </w:pPr>
    <w:rPr>
      <w:bCs/>
      <w:iCs/>
      <w:cap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29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4129B8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5F2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29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29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F2994"/>
    <w:rPr>
      <w:rFonts w:ascii="Times New Roman" w:eastAsia="Times New Roman" w:hAnsi="Times New Roman" w:cs="Times New Roman"/>
      <w:bCs/>
      <w:i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F299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D0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21">
    <w:name w:val="Body Text Indent 2"/>
    <w:basedOn w:val="a"/>
    <w:link w:val="22"/>
    <w:rsid w:val="00B01A3C"/>
    <w:pPr>
      <w:widowControl w:val="0"/>
      <w:overflowPunct/>
      <w:autoSpaceDE/>
      <w:autoSpaceDN/>
      <w:adjustRightInd/>
      <w:ind w:firstLine="709"/>
      <w:jc w:val="both"/>
      <w:textAlignment w:val="auto"/>
    </w:pPr>
  </w:style>
  <w:style w:type="character" w:customStyle="1" w:styleId="22">
    <w:name w:val="Основной текст с отступом 2 Знак"/>
    <w:basedOn w:val="a0"/>
    <w:link w:val="21"/>
    <w:rsid w:val="00B01A3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D66F900A6FB460B9BCC905DE0DCADB224A8AECBE1544EE74BF09293AH7aDF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66F900A6FB460B9BCC905DE0DCADB224E86EFBC1D44EE74BF09293A7D8F8EF21167F65924DC3CH0a7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glevama\Desktop\&#1050;&#1085;&#1080;&#1075;&#1072;%20&#1087;&#1072;&#1084;&#1103;&#1090;&#1080;\10%20&#1090;&#1086;&#1084;\&#1057;&#1087;&#1080;&#1089;&#1082;&#1080;%20&#1043;&#1086;&#1089;&#1072;&#1088;&#1093;&#1080;&#1074;&#1072;%20&#1071;&#1054;\&#1057;&#1074;&#1086;&#1076;&#1085;&#1072;&#1103;%20&#1090;&#1072;&#1073;&#1083;&#1080;&#1094;&#1072;%20&#1075;&#1086;&#1089;&#1072;&#1088;&#1093;&#1080;&#1074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7.8703703703703734E-2"/>
          <c:y val="8.24012263953732E-2"/>
          <c:w val="0.82407407407407451"/>
          <c:h val="0.68445316987548022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9.012696850393706E-2"/>
                  <c:y val="-1.8802857976086329E-2"/>
                </c:manualLayout>
              </c:layout>
              <c:showVal val="1"/>
            </c:dLbl>
            <c:dLbl>
              <c:idx val="1"/>
              <c:layout>
                <c:manualLayout>
                  <c:x val="-0.1244251968503937"/>
                  <c:y val="-0.1919032516768738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Лист3!$B$6:$C$6</c:f>
              <c:strCache>
                <c:ptCount val="2"/>
                <c:pt idx="0">
                  <c:v>сельское население</c:v>
                </c:pt>
                <c:pt idx="1">
                  <c:v>городское население </c:v>
                </c:pt>
              </c:strCache>
            </c:strRef>
          </c:cat>
          <c:val>
            <c:numRef>
              <c:f>Лист3!$B$7:$C$7</c:f>
              <c:numCache>
                <c:formatCode>General</c:formatCode>
                <c:ptCount val="2"/>
                <c:pt idx="0">
                  <c:v>18.2</c:v>
                </c:pt>
                <c:pt idx="1">
                  <c:v>81.8</c:v>
                </c:pt>
              </c:numCache>
            </c:numRef>
          </c:val>
        </c:ser>
      </c:pie3DChart>
    </c:plotArea>
    <c:legend>
      <c:legendPos val="b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5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сельское население</c:v>
                </c:pt>
                <c:pt idx="1">
                  <c:v>городское население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18.3</c:v>
                </c:pt>
                <c:pt idx="1">
                  <c:v>81.7</c:v>
                </c:pt>
              </c:numCache>
            </c:numRef>
          </c:val>
        </c:ser>
      </c:pie3DChart>
    </c:plotArea>
    <c:legend>
      <c:legendPos val="b"/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cp:lastPrinted>2018-04-12T06:04:00Z</cp:lastPrinted>
  <dcterms:created xsi:type="dcterms:W3CDTF">2018-04-28T11:56:00Z</dcterms:created>
  <dcterms:modified xsi:type="dcterms:W3CDTF">2018-04-28T11:56:00Z</dcterms:modified>
</cp:coreProperties>
</file>